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C231" w14:textId="7311EE67" w:rsidR="00752B60" w:rsidRPr="0077179C" w:rsidRDefault="008143F1" w:rsidP="008143F1">
      <w:pPr>
        <w:jc w:val="center"/>
        <w:rPr>
          <w:sz w:val="28"/>
          <w:szCs w:val="28"/>
          <w:u w:val="single"/>
        </w:rPr>
      </w:pPr>
      <w:r w:rsidRPr="0077179C">
        <w:rPr>
          <w:sz w:val="28"/>
          <w:szCs w:val="28"/>
          <w:u w:val="single"/>
        </w:rPr>
        <w:t xml:space="preserve">Jefferson County Board of Health </w:t>
      </w:r>
    </w:p>
    <w:p w14:paraId="520DD557" w14:textId="00179963" w:rsidR="008143F1" w:rsidRPr="0077179C" w:rsidRDefault="008143F1" w:rsidP="008143F1">
      <w:pPr>
        <w:jc w:val="center"/>
        <w:rPr>
          <w:sz w:val="28"/>
          <w:szCs w:val="28"/>
          <w:u w:val="single"/>
        </w:rPr>
      </w:pPr>
      <w:r w:rsidRPr="0077179C">
        <w:rPr>
          <w:sz w:val="28"/>
          <w:szCs w:val="28"/>
          <w:u w:val="single"/>
        </w:rPr>
        <w:t>Meeting Minutes</w:t>
      </w:r>
    </w:p>
    <w:p w14:paraId="2CBA8BB6" w14:textId="2D141E21" w:rsidR="008143F1" w:rsidRPr="0077179C" w:rsidRDefault="008143F1" w:rsidP="008143F1">
      <w:pPr>
        <w:jc w:val="center"/>
        <w:rPr>
          <w:sz w:val="28"/>
          <w:szCs w:val="28"/>
          <w:u w:val="single"/>
        </w:rPr>
      </w:pPr>
      <w:r w:rsidRPr="0077179C">
        <w:rPr>
          <w:sz w:val="28"/>
          <w:szCs w:val="28"/>
          <w:u w:val="single"/>
        </w:rPr>
        <w:t>August 26</w:t>
      </w:r>
      <w:r w:rsidRPr="0077179C">
        <w:rPr>
          <w:sz w:val="28"/>
          <w:szCs w:val="28"/>
          <w:u w:val="single"/>
          <w:vertAlign w:val="superscript"/>
        </w:rPr>
        <w:t>th</w:t>
      </w:r>
      <w:r w:rsidRPr="0077179C">
        <w:rPr>
          <w:sz w:val="28"/>
          <w:szCs w:val="28"/>
          <w:u w:val="single"/>
        </w:rPr>
        <w:t>, 2025</w:t>
      </w:r>
    </w:p>
    <w:p w14:paraId="33C59A10" w14:textId="77777777" w:rsidR="008143F1" w:rsidRDefault="008143F1" w:rsidP="008143F1">
      <w:pPr>
        <w:jc w:val="center"/>
        <w:rPr>
          <w:sz w:val="28"/>
          <w:szCs w:val="28"/>
        </w:rPr>
      </w:pPr>
    </w:p>
    <w:p w14:paraId="44F75309" w14:textId="77777777" w:rsidR="008143F1" w:rsidRDefault="008143F1" w:rsidP="008143F1">
      <w:pPr>
        <w:jc w:val="center"/>
        <w:rPr>
          <w:sz w:val="28"/>
          <w:szCs w:val="28"/>
        </w:rPr>
      </w:pPr>
    </w:p>
    <w:p w14:paraId="36F20DF5" w14:textId="2153CE25" w:rsidR="008143F1" w:rsidRDefault="008143F1" w:rsidP="008143F1">
      <w:r>
        <w:t>The Jefferson County Board of Health met on August 26</w:t>
      </w:r>
      <w:r w:rsidRPr="008143F1">
        <w:rPr>
          <w:vertAlign w:val="superscript"/>
        </w:rPr>
        <w:t>th</w:t>
      </w:r>
      <w:r>
        <w:t xml:space="preserve">, 2025, at the Jefferson County Health Department in Mt. Vernon Illinois. The meeting was called to order at 6:05 pm. Roll Call was taken, and a quorum was established. Derrek Wilson, Board of Health President, chaired the meeting. </w:t>
      </w:r>
    </w:p>
    <w:p w14:paraId="64D2AB6B" w14:textId="77777777" w:rsidR="008143F1" w:rsidRDefault="008143F1" w:rsidP="008143F1"/>
    <w:p w14:paraId="052FB0EA" w14:textId="019664C1" w:rsidR="008143F1" w:rsidRDefault="008143F1" w:rsidP="008143F1">
      <w:r w:rsidRPr="0077179C">
        <w:rPr>
          <w:u w:val="single"/>
        </w:rPr>
        <w:t>Roll Call</w:t>
      </w:r>
      <w:r>
        <w:t xml:space="preserve">: </w:t>
      </w:r>
    </w:p>
    <w:p w14:paraId="06945E43" w14:textId="77777777" w:rsidR="008143F1" w:rsidRDefault="008143F1" w:rsidP="008143F1"/>
    <w:p w14:paraId="2734211F" w14:textId="62AF2252" w:rsidR="008143F1" w:rsidRPr="0077179C" w:rsidRDefault="008143F1" w:rsidP="008143F1">
      <w:pPr>
        <w:rPr>
          <w:u w:val="single"/>
        </w:rPr>
      </w:pPr>
      <w:r w:rsidRPr="0077179C">
        <w:rPr>
          <w:u w:val="single"/>
        </w:rPr>
        <w:t>Members Present:</w:t>
      </w:r>
    </w:p>
    <w:p w14:paraId="55450D73" w14:textId="1FF1761B" w:rsidR="008143F1" w:rsidRDefault="008143F1" w:rsidP="008143F1">
      <w:r>
        <w:t>Derrek Wilson, Dr. Neeta Kaushal (late arrival, 6:08 pm), Dr. Alan Froehling, Lori Given (late arrival, 6:08 pm), Dr. Monica Heinzman, Jessica Rodriguex, Dr. Lincoln Woodrome, Kim Tate, Chance Klebba</w:t>
      </w:r>
    </w:p>
    <w:p w14:paraId="1E015F18" w14:textId="77777777" w:rsidR="00667EE4" w:rsidRDefault="00667EE4" w:rsidP="008143F1"/>
    <w:p w14:paraId="538EE882" w14:textId="24F08BCF" w:rsidR="00667EE4" w:rsidRPr="0077179C" w:rsidRDefault="00667EE4" w:rsidP="008143F1">
      <w:pPr>
        <w:rPr>
          <w:u w:val="single"/>
        </w:rPr>
      </w:pPr>
      <w:r w:rsidRPr="0077179C">
        <w:rPr>
          <w:u w:val="single"/>
        </w:rPr>
        <w:t>Members Absent:</w:t>
      </w:r>
    </w:p>
    <w:p w14:paraId="481EC81E" w14:textId="333B92F2" w:rsidR="00667EE4" w:rsidRDefault="00667EE4" w:rsidP="008143F1">
      <w:r>
        <w:t>John Howard, Scott Taaka</w:t>
      </w:r>
    </w:p>
    <w:p w14:paraId="696042F7" w14:textId="77777777" w:rsidR="00667EE4" w:rsidRDefault="00667EE4" w:rsidP="008143F1"/>
    <w:p w14:paraId="6F3EE37E" w14:textId="3C77474F" w:rsidR="00667EE4" w:rsidRPr="0077179C" w:rsidRDefault="00667EE4" w:rsidP="008143F1">
      <w:pPr>
        <w:rPr>
          <w:u w:val="single"/>
        </w:rPr>
      </w:pPr>
      <w:r w:rsidRPr="0077179C">
        <w:rPr>
          <w:u w:val="single"/>
        </w:rPr>
        <w:t>Also Present:</w:t>
      </w:r>
    </w:p>
    <w:p w14:paraId="1DC16086" w14:textId="156A61DB" w:rsidR="00667EE4" w:rsidRDefault="00667EE4" w:rsidP="008143F1">
      <w:r>
        <w:t>Amy Harrison, Jessica McDermott, Lisa Austin, Sean Lemmon, Laura Desch</w:t>
      </w:r>
      <w:r w:rsidR="00AE7B9B">
        <w:t>, Ross Rubenacker</w:t>
      </w:r>
      <w:r w:rsidR="00167836">
        <w:t xml:space="preserve"> </w:t>
      </w:r>
    </w:p>
    <w:p w14:paraId="67277EB6" w14:textId="77777777" w:rsidR="00667EE4" w:rsidRDefault="00667EE4" w:rsidP="008143F1"/>
    <w:p w14:paraId="1A49216C" w14:textId="5F7A9676" w:rsidR="00667EE4" w:rsidRPr="0077179C" w:rsidRDefault="00667EE4" w:rsidP="008143F1">
      <w:pPr>
        <w:rPr>
          <w:u w:val="single"/>
        </w:rPr>
      </w:pPr>
      <w:r w:rsidRPr="0077179C">
        <w:rPr>
          <w:u w:val="single"/>
        </w:rPr>
        <w:t>Public Input:</w:t>
      </w:r>
    </w:p>
    <w:p w14:paraId="608C927E" w14:textId="6E6ED99E" w:rsidR="00667EE4" w:rsidRDefault="00667EE4" w:rsidP="008143F1">
      <w:r>
        <w:t>None</w:t>
      </w:r>
    </w:p>
    <w:p w14:paraId="3364DC50" w14:textId="77777777" w:rsidR="00151342" w:rsidRDefault="00151342" w:rsidP="008143F1"/>
    <w:p w14:paraId="13FB331B" w14:textId="21E03895" w:rsidR="00151342" w:rsidRDefault="00AE7B9B" w:rsidP="008143F1">
      <w:r>
        <w:t xml:space="preserve">A motion was made by Dr. Monica Heinzman to move Old Business to the Beginning of the meeting, with a second motion by Kim Tate. All in favor, motion carried. </w:t>
      </w:r>
    </w:p>
    <w:p w14:paraId="14570E77" w14:textId="77777777" w:rsidR="00AE7B9B" w:rsidRDefault="00AE7B9B" w:rsidP="008143F1"/>
    <w:p w14:paraId="30557271" w14:textId="3D7AA727" w:rsidR="00AE7B9B" w:rsidRPr="0077179C" w:rsidRDefault="00AE7B9B" w:rsidP="008143F1">
      <w:pPr>
        <w:rPr>
          <w:u w:val="single"/>
        </w:rPr>
      </w:pPr>
      <w:r w:rsidRPr="0077179C">
        <w:rPr>
          <w:u w:val="single"/>
        </w:rPr>
        <w:t>Old Business:</w:t>
      </w:r>
    </w:p>
    <w:p w14:paraId="0DC10D8E" w14:textId="4227A1F5" w:rsidR="00FD795C" w:rsidRDefault="00AE7B9B" w:rsidP="008143F1">
      <w:r>
        <w:t xml:space="preserve">Ross Rubenacker with Affordable Gas &amp; Electric, presented the Board Members with 3 options (Traditional Ground Mount, Ballasted Ground Mount, and Roof Mount) for solar panels at </w:t>
      </w:r>
      <w:proofErr w:type="spellStart"/>
      <w:r>
        <w:t>JCHD</w:t>
      </w:r>
      <w:proofErr w:type="spellEnd"/>
      <w:r>
        <w:t xml:space="preserve">. Ross went through each option, explaining cost and savings for each option. </w:t>
      </w:r>
      <w:r w:rsidR="00167836">
        <w:t xml:space="preserve">Board members requested that Ross provide Contract-type documents for them to review prior to the September 2025 Board meeting. </w:t>
      </w:r>
      <w:r w:rsidR="00022DBA">
        <w:t>A motion was made by Dr. Monica Heinzman to focus mainly on the roof mount</w:t>
      </w:r>
      <w:r w:rsidR="0077179C">
        <w:t xml:space="preserve"> option</w:t>
      </w:r>
      <w:r w:rsidR="00022DBA">
        <w:t xml:space="preserve"> and to have the contract documents at the September meeting for the final decision, with a second motion from Chance Klebba. All in favor, motion carried. </w:t>
      </w:r>
    </w:p>
    <w:p w14:paraId="092BAC19" w14:textId="77777777" w:rsidR="00FD795C" w:rsidRDefault="00FD795C" w:rsidP="008143F1"/>
    <w:p w14:paraId="2EF44358" w14:textId="77777777" w:rsidR="00FD795C" w:rsidRPr="0077179C" w:rsidRDefault="00FD795C" w:rsidP="008143F1">
      <w:pPr>
        <w:rPr>
          <w:u w:val="single"/>
        </w:rPr>
      </w:pPr>
      <w:r w:rsidRPr="0077179C">
        <w:rPr>
          <w:u w:val="single"/>
        </w:rPr>
        <w:t>Minutes:</w:t>
      </w:r>
    </w:p>
    <w:p w14:paraId="21EA7244" w14:textId="4EAF7326" w:rsidR="00AE7B9B" w:rsidRDefault="00FD795C" w:rsidP="008143F1">
      <w:r>
        <w:t xml:space="preserve">Meeting minutes from June 2025 meeting were reviewed by Board members, no questions or concerns were voiced. A motion by Dr. Alan Froehling was made to approve the June 2025 meeting minutes was made, with a second motion by Dr. Monica Heinzman. All in favor, motion carried. </w:t>
      </w:r>
      <w:r w:rsidR="00167836">
        <w:t xml:space="preserve"> </w:t>
      </w:r>
    </w:p>
    <w:p w14:paraId="5AB5A773" w14:textId="77777777" w:rsidR="00667EE4" w:rsidRDefault="00667EE4" w:rsidP="008143F1"/>
    <w:p w14:paraId="4FF840EC" w14:textId="5AA0F6F1" w:rsidR="00FD795C" w:rsidRPr="0077179C" w:rsidRDefault="00B2599A" w:rsidP="008143F1">
      <w:pPr>
        <w:rPr>
          <w:u w:val="single"/>
        </w:rPr>
      </w:pPr>
      <w:r w:rsidRPr="0077179C">
        <w:rPr>
          <w:u w:val="single"/>
        </w:rPr>
        <w:t>Finances:</w:t>
      </w:r>
    </w:p>
    <w:p w14:paraId="4C742220" w14:textId="2A4F4038" w:rsidR="00B2599A" w:rsidRDefault="00B2599A" w:rsidP="008143F1">
      <w:r>
        <w:t>Jessica</w:t>
      </w:r>
      <w:r w:rsidR="00D73352">
        <w:t xml:space="preserve"> McDermott</w:t>
      </w:r>
      <w:r>
        <w:t xml:space="preserve"> presented the June and July 2025 financial reports to Board members. Board members reviewed the reports for both months and had no questions or concerns for Jessica. A motion was made by Dr. Alan Froehling to approve the June 2025 Financial </w:t>
      </w:r>
      <w:r w:rsidR="0077179C">
        <w:t>Reports</w:t>
      </w:r>
      <w:r>
        <w:t xml:space="preserve"> in the amount of </w:t>
      </w:r>
      <w:r>
        <w:lastRenderedPageBreak/>
        <w:t xml:space="preserve">$1,005,258.38 and the July 2025 Financial Reports in the amount of $991,348.91, with a second motion by Lori Given. </w:t>
      </w:r>
      <w:r w:rsidR="00D73352">
        <w:t xml:space="preserve">Roll Call: Derrek Wilson, Dr. Netta Kaushal, Dr. Alan Froehling, Lori Given, Dr. Monica Heinzman, Jessica Rodriguex, Dr. Lincoln Woodrome, Kim Tate, Chance Klebba. All </w:t>
      </w:r>
      <w:proofErr w:type="gramStart"/>
      <w:r w:rsidR="00D73352">
        <w:t>ayes</w:t>
      </w:r>
      <w:proofErr w:type="gramEnd"/>
      <w:r w:rsidR="00D73352">
        <w:t xml:space="preserve">, motion carried. </w:t>
      </w:r>
    </w:p>
    <w:p w14:paraId="281934C7" w14:textId="77777777" w:rsidR="00D73352" w:rsidRDefault="00D73352" w:rsidP="008143F1"/>
    <w:p w14:paraId="2D2974FF" w14:textId="0BAC5B16" w:rsidR="00D73352" w:rsidRDefault="00D73352" w:rsidP="008143F1">
      <w:r>
        <w:t xml:space="preserve">Jessica McDermott presented the July 2025 and August 2025 monthly claims to the Board members. Board members reviewed the monthly </w:t>
      </w:r>
      <w:r w:rsidR="00865AB5">
        <w:t>claims and</w:t>
      </w:r>
      <w:r>
        <w:t xml:space="preserve"> had no questions or concerns. Dr. Alan Froehling made a motion to approve the July 2025 claims in the amount of $29,131.31 and the August 2025 claims in the amount of $21,260.08, with a second motion by Dr. Monica Heinzman. Roll Call: Derrek Wilson, Dr. Netta Kaushal, Dr. Alan Froehling, Lori Given, Dr. Monica Heinzman, Jessica Rodriguex, Dr. Lincoln Woodrome, Kim Tate, Chance Klebba. All </w:t>
      </w:r>
      <w:proofErr w:type="gramStart"/>
      <w:r>
        <w:t>ayes</w:t>
      </w:r>
      <w:proofErr w:type="gramEnd"/>
      <w:r>
        <w:t>, motion carried.</w:t>
      </w:r>
    </w:p>
    <w:p w14:paraId="5DA4B655" w14:textId="77777777" w:rsidR="00667EE4" w:rsidRDefault="00667EE4" w:rsidP="008143F1"/>
    <w:p w14:paraId="453FE5CF" w14:textId="348A6FDB" w:rsidR="00D73352" w:rsidRPr="0077179C" w:rsidRDefault="00D73352" w:rsidP="008143F1">
      <w:pPr>
        <w:rPr>
          <w:u w:val="single"/>
        </w:rPr>
      </w:pPr>
      <w:r w:rsidRPr="0077179C">
        <w:rPr>
          <w:u w:val="single"/>
        </w:rPr>
        <w:t>Consent Calendar:</w:t>
      </w:r>
    </w:p>
    <w:p w14:paraId="07016902" w14:textId="3ECD024D" w:rsidR="00D73352" w:rsidRDefault="00D73352" w:rsidP="008143F1">
      <w:r>
        <w:t>Sean Lemmon present</w:t>
      </w:r>
      <w:r w:rsidR="00865AB5">
        <w:t>ed</w:t>
      </w:r>
      <w:r>
        <w:t xml:space="preserve"> the Environmental Health reports. </w:t>
      </w:r>
      <w:r w:rsidR="00865AB5">
        <w:t>Sean went into detail regarding Cottage Food regulations. Board members did not have any questions for Sean regarding the Environmental Health reports.</w:t>
      </w:r>
    </w:p>
    <w:p w14:paraId="373C1C7B" w14:textId="77777777" w:rsidR="00865AB5" w:rsidRDefault="00865AB5" w:rsidP="008143F1"/>
    <w:p w14:paraId="39F86DCA" w14:textId="3D5F6DEC" w:rsidR="00865AB5" w:rsidRDefault="00865AB5" w:rsidP="008143F1">
      <w:r>
        <w:t xml:space="preserve">Lisa Austin presented the Nursing reports. She went over the Maternal Child Health and Clinical numbers for </w:t>
      </w:r>
      <w:proofErr w:type="spellStart"/>
      <w:r>
        <w:t>JCHD</w:t>
      </w:r>
      <w:proofErr w:type="spellEnd"/>
      <w:r>
        <w:t xml:space="preserve">. She explained the </w:t>
      </w:r>
      <w:proofErr w:type="spellStart"/>
      <w:r>
        <w:t>B.B.O</w:t>
      </w:r>
      <w:proofErr w:type="spellEnd"/>
      <w:r>
        <w:t xml:space="preserve"> (Better Birth Outcome) program to the Board members. She also informed the Board members that </w:t>
      </w:r>
      <w:proofErr w:type="spellStart"/>
      <w:r>
        <w:t>JCHD</w:t>
      </w:r>
      <w:proofErr w:type="spellEnd"/>
      <w:r>
        <w:t xml:space="preserve"> will be hosting the 1</w:t>
      </w:r>
      <w:r w:rsidRPr="00865AB5">
        <w:rPr>
          <w:vertAlign w:val="superscript"/>
        </w:rPr>
        <w:t>st</w:t>
      </w:r>
      <w:r>
        <w:t xml:space="preserve"> Annual Wellness Day on October 29</w:t>
      </w:r>
      <w:r w:rsidRPr="00865AB5">
        <w:rPr>
          <w:vertAlign w:val="superscript"/>
        </w:rPr>
        <w:t>th</w:t>
      </w:r>
      <w:r>
        <w:t xml:space="preserve">, 2025. </w:t>
      </w:r>
    </w:p>
    <w:p w14:paraId="7E9C497C" w14:textId="77777777" w:rsidR="00022DBA" w:rsidRDefault="00022DBA" w:rsidP="008143F1"/>
    <w:p w14:paraId="65D7EB8C" w14:textId="57814DCD" w:rsidR="00022DBA" w:rsidRDefault="00022DBA" w:rsidP="008143F1">
      <w:r>
        <w:t xml:space="preserve">Amy Harrison presented the Administrator’s report.  Amy let Board members know that Kaskaskia College did take some of the Dental equipment that </w:t>
      </w:r>
      <w:proofErr w:type="spellStart"/>
      <w:r>
        <w:t>JCHD</w:t>
      </w:r>
      <w:proofErr w:type="spellEnd"/>
      <w:r>
        <w:t xml:space="preserve"> had stored in the basement. She also told Board members about several Outreach events that some of the </w:t>
      </w:r>
      <w:proofErr w:type="spellStart"/>
      <w:r>
        <w:t>JCHD</w:t>
      </w:r>
      <w:proofErr w:type="spellEnd"/>
      <w:r>
        <w:t xml:space="preserve"> staff has participated in recently. </w:t>
      </w:r>
    </w:p>
    <w:p w14:paraId="237B9C1D" w14:textId="77777777" w:rsidR="00022DBA" w:rsidRDefault="00022DBA" w:rsidP="008143F1"/>
    <w:p w14:paraId="7B3751A3" w14:textId="76A39D04" w:rsidR="00022DBA" w:rsidRPr="0077179C" w:rsidRDefault="00022DBA" w:rsidP="008143F1">
      <w:pPr>
        <w:rPr>
          <w:u w:val="single"/>
        </w:rPr>
      </w:pPr>
      <w:r w:rsidRPr="0077179C">
        <w:rPr>
          <w:u w:val="single"/>
        </w:rPr>
        <w:t>New Business:</w:t>
      </w:r>
    </w:p>
    <w:p w14:paraId="06712CB3" w14:textId="01911625" w:rsidR="00022DBA" w:rsidRDefault="006B2592" w:rsidP="008143F1">
      <w:r>
        <w:t xml:space="preserve">Board members reviewed the Executive Session meeting minutes from January 2025 through June 2025. A motion was made by Dr. Monica Heinzman to keep the January 2025 Executive session minutes sealed, while allowing the June 2025 Executive session meeting minutes to become public, with a second motion from Dr. Alan Froehling. All in favor, motion carried. </w:t>
      </w:r>
    </w:p>
    <w:p w14:paraId="6871DF97" w14:textId="77777777" w:rsidR="006B2592" w:rsidRDefault="006B2592" w:rsidP="008143F1"/>
    <w:p w14:paraId="34BDE773" w14:textId="4E263B3D" w:rsidR="006B2592" w:rsidRDefault="006B2592" w:rsidP="008143F1">
      <w:r>
        <w:t xml:space="preserve">Jessica McDermott presented the FY2026 Budget to the BOH members. Jessica did inform the Board members that at the current time </w:t>
      </w:r>
      <w:proofErr w:type="spellStart"/>
      <w:r>
        <w:t>JCHD</w:t>
      </w:r>
      <w:proofErr w:type="spellEnd"/>
      <w:r>
        <w:t xml:space="preserve"> has decided to not hire for the open program secretary position. Board members reviewed the proposed budget; there were no questions or concerns. A motion was made by Dr. Alan Froehling to approve the FY 2026 budget with a s</w:t>
      </w:r>
      <w:r w:rsidR="0050054D">
        <w:t xml:space="preserve">econd </w:t>
      </w:r>
      <w:r>
        <w:t>motion by Dr. Monica Heinzman. Roll Call</w:t>
      </w:r>
      <w:r w:rsidR="0050054D">
        <w:t xml:space="preserve">: Derrek Wilson, Dr. Netta Kaushal, Dr. Alan Froehling, Lori Given, Dr. Monica Heinzman, Jessica Rodriguex, Dr. Lincoln Woodrome, Kim Tate, Chance Klebba. All </w:t>
      </w:r>
      <w:proofErr w:type="gramStart"/>
      <w:r w:rsidR="0050054D">
        <w:t>ayes</w:t>
      </w:r>
      <w:proofErr w:type="gramEnd"/>
      <w:r w:rsidR="0050054D">
        <w:t>, motion carried.</w:t>
      </w:r>
    </w:p>
    <w:p w14:paraId="6581B0F3" w14:textId="77777777" w:rsidR="0050054D" w:rsidRDefault="0050054D" w:rsidP="008143F1"/>
    <w:p w14:paraId="0F5EE2BA" w14:textId="0C52D904" w:rsidR="0050054D" w:rsidRDefault="0050054D" w:rsidP="008143F1">
      <w:r>
        <w:t xml:space="preserve">Board members discussed the process for wage negotiations and decided that Dr. Monica Heinzman would represent the Board again this year during negotiations. </w:t>
      </w:r>
    </w:p>
    <w:p w14:paraId="2458329D" w14:textId="77777777" w:rsidR="0050054D" w:rsidRDefault="0050054D" w:rsidP="008143F1"/>
    <w:p w14:paraId="4CEC1D4E" w14:textId="16E050BC" w:rsidR="0050054D" w:rsidRPr="0077179C" w:rsidRDefault="0050054D" w:rsidP="008143F1">
      <w:pPr>
        <w:rPr>
          <w:u w:val="single"/>
        </w:rPr>
      </w:pPr>
      <w:r w:rsidRPr="0077179C">
        <w:rPr>
          <w:u w:val="single"/>
        </w:rPr>
        <w:t>Executive Session:</w:t>
      </w:r>
    </w:p>
    <w:p w14:paraId="4E7CABDF" w14:textId="437690BD" w:rsidR="0050054D" w:rsidRDefault="0050054D" w:rsidP="008143F1">
      <w:r>
        <w:t>None</w:t>
      </w:r>
    </w:p>
    <w:p w14:paraId="064EC8D0" w14:textId="77777777" w:rsidR="0050054D" w:rsidRDefault="0050054D" w:rsidP="008143F1"/>
    <w:p w14:paraId="2593EEAD" w14:textId="77777777" w:rsidR="0077179C" w:rsidRDefault="0077179C" w:rsidP="008143F1">
      <w:pPr>
        <w:rPr>
          <w:u w:val="single"/>
        </w:rPr>
      </w:pPr>
    </w:p>
    <w:p w14:paraId="53BACF5F" w14:textId="35555468" w:rsidR="0050054D" w:rsidRPr="0077179C" w:rsidRDefault="0050054D" w:rsidP="008143F1">
      <w:pPr>
        <w:rPr>
          <w:u w:val="single"/>
        </w:rPr>
      </w:pPr>
      <w:r w:rsidRPr="0077179C">
        <w:rPr>
          <w:u w:val="single"/>
        </w:rPr>
        <w:lastRenderedPageBreak/>
        <w:t xml:space="preserve">Necessary and Proper: </w:t>
      </w:r>
    </w:p>
    <w:p w14:paraId="08190112" w14:textId="24A1C62F" w:rsidR="0050054D" w:rsidRDefault="0050054D" w:rsidP="008143F1">
      <w:r>
        <w:t>None</w:t>
      </w:r>
    </w:p>
    <w:p w14:paraId="5DA8F1E9" w14:textId="77777777" w:rsidR="0077179C" w:rsidRDefault="0077179C" w:rsidP="008143F1"/>
    <w:p w14:paraId="4C9A648C" w14:textId="523BDD63" w:rsidR="0050054D" w:rsidRPr="0077179C" w:rsidRDefault="0050054D" w:rsidP="008143F1">
      <w:pPr>
        <w:rPr>
          <w:u w:val="single"/>
        </w:rPr>
      </w:pPr>
      <w:r w:rsidRPr="0077179C">
        <w:rPr>
          <w:u w:val="single"/>
        </w:rPr>
        <w:t>Adjournment:</w:t>
      </w:r>
    </w:p>
    <w:p w14:paraId="28B46291" w14:textId="476B49CD" w:rsidR="0050054D" w:rsidRDefault="0077179C" w:rsidP="008143F1">
      <w:r>
        <w:t>Dr. Alan Froehling made a motion to adjourn the Board of Health meeting on August 26</w:t>
      </w:r>
      <w:r w:rsidRPr="0077179C">
        <w:rPr>
          <w:vertAlign w:val="superscript"/>
        </w:rPr>
        <w:t>th</w:t>
      </w:r>
      <w:r>
        <w:t xml:space="preserve">, 2025, at 7:42 pm, with a second motion from Dr. Monica Heinzman. All in favor, motion carried. </w:t>
      </w:r>
    </w:p>
    <w:p w14:paraId="327A9590" w14:textId="77777777" w:rsidR="0077179C" w:rsidRDefault="0077179C" w:rsidP="008143F1"/>
    <w:p w14:paraId="5BC1CF89" w14:textId="77777777" w:rsidR="0077179C" w:rsidRDefault="0077179C" w:rsidP="008143F1"/>
    <w:p w14:paraId="7D38AFE0" w14:textId="77777777" w:rsidR="0077179C" w:rsidRDefault="0077179C" w:rsidP="008143F1"/>
    <w:p w14:paraId="1E14ACDD" w14:textId="77777777" w:rsidR="0077179C" w:rsidRDefault="0077179C" w:rsidP="008143F1"/>
    <w:p w14:paraId="7E56ABA4" w14:textId="77777777" w:rsidR="0077179C" w:rsidRDefault="0077179C" w:rsidP="008143F1"/>
    <w:p w14:paraId="4B791C3C" w14:textId="77777777" w:rsidR="0077179C" w:rsidRDefault="0077179C" w:rsidP="008143F1"/>
    <w:p w14:paraId="4139E4F2" w14:textId="77777777" w:rsidR="0077179C" w:rsidRDefault="0077179C" w:rsidP="008143F1"/>
    <w:p w14:paraId="559BBEBB" w14:textId="77777777" w:rsidR="0077179C" w:rsidRDefault="0077179C" w:rsidP="008143F1"/>
    <w:p w14:paraId="0171AEAA" w14:textId="77777777" w:rsidR="0077179C" w:rsidRDefault="0077179C" w:rsidP="008143F1"/>
    <w:p w14:paraId="0137CA8E" w14:textId="4B1D25F1" w:rsidR="0077179C" w:rsidRDefault="0077179C" w:rsidP="008143F1">
      <w:r>
        <w:t>________________________________________________</w:t>
      </w:r>
      <w:proofErr w:type="gramStart"/>
      <w:r>
        <w:t>__</w:t>
      </w:r>
      <w:proofErr w:type="gramEnd"/>
      <w:r>
        <w:t>____</w:t>
      </w:r>
      <w:r>
        <w:tab/>
      </w:r>
      <w:r>
        <w:tab/>
        <w:t>__________________________</w:t>
      </w:r>
    </w:p>
    <w:p w14:paraId="5CADF460" w14:textId="596F8873" w:rsidR="0077179C" w:rsidRDefault="0077179C" w:rsidP="008143F1">
      <w:r>
        <w:t>Board of Health President or Designee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0779487" w14:textId="77777777" w:rsidR="0050054D" w:rsidRDefault="0050054D" w:rsidP="008143F1"/>
    <w:p w14:paraId="7CF11A35" w14:textId="77777777" w:rsidR="0050054D" w:rsidRDefault="0050054D" w:rsidP="008143F1"/>
    <w:p w14:paraId="52EC4CAB" w14:textId="77777777" w:rsidR="0050054D" w:rsidRDefault="0050054D" w:rsidP="008143F1"/>
    <w:p w14:paraId="72270BA4" w14:textId="77777777" w:rsidR="0050054D" w:rsidRPr="008143F1" w:rsidRDefault="0050054D" w:rsidP="008143F1"/>
    <w:sectPr w:rsidR="0050054D" w:rsidRPr="008143F1" w:rsidSect="008143F1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3F1"/>
    <w:rsid w:val="00022DBA"/>
    <w:rsid w:val="00151342"/>
    <w:rsid w:val="00160C24"/>
    <w:rsid w:val="00167836"/>
    <w:rsid w:val="00273F54"/>
    <w:rsid w:val="003633FD"/>
    <w:rsid w:val="004616D9"/>
    <w:rsid w:val="0050054D"/>
    <w:rsid w:val="006232A8"/>
    <w:rsid w:val="006432EB"/>
    <w:rsid w:val="00667EE4"/>
    <w:rsid w:val="006B09A3"/>
    <w:rsid w:val="006B2592"/>
    <w:rsid w:val="006B2EA3"/>
    <w:rsid w:val="00752B60"/>
    <w:rsid w:val="0077179C"/>
    <w:rsid w:val="008143F1"/>
    <w:rsid w:val="00865AB5"/>
    <w:rsid w:val="009B3028"/>
    <w:rsid w:val="00AE7B9B"/>
    <w:rsid w:val="00B2599A"/>
    <w:rsid w:val="00D73352"/>
    <w:rsid w:val="00FD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768EC"/>
  <w15:chartTrackingRefBased/>
  <w15:docId w15:val="{C68E53CA-A657-48D1-969A-2EFE7B6D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3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3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3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3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3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3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3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3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3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3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3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3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836</Words>
  <Characters>4451</Characters>
  <Application>Microsoft Office Word</Application>
  <DocSecurity>0</DocSecurity>
  <Lines>114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Desch</dc:creator>
  <cp:keywords/>
  <dc:description/>
  <cp:lastModifiedBy>Laura Desch</cp:lastModifiedBy>
  <cp:revision>3</cp:revision>
  <dcterms:created xsi:type="dcterms:W3CDTF">2025-09-11T15:59:00Z</dcterms:created>
  <dcterms:modified xsi:type="dcterms:W3CDTF">2025-10-06T15:48:00Z</dcterms:modified>
</cp:coreProperties>
</file>