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49D7" w14:textId="551E82A7" w:rsidR="00752B60" w:rsidRDefault="004048C0" w:rsidP="004048C0">
      <w:pPr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Jefferson County Board of Health</w:t>
      </w:r>
    </w:p>
    <w:p w14:paraId="7FB12BAE" w14:textId="59E4462F" w:rsidR="004048C0" w:rsidRDefault="004048C0" w:rsidP="004048C0">
      <w:pPr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Meeting Minutes</w:t>
      </w:r>
    </w:p>
    <w:p w14:paraId="3F3B3DDD" w14:textId="0BA3E61D" w:rsidR="004048C0" w:rsidRDefault="004048C0" w:rsidP="004048C0">
      <w:pPr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September 23</w:t>
      </w:r>
      <w:r w:rsidRPr="004048C0">
        <w:rPr>
          <w:rFonts w:ascii="Arial Nova" w:hAnsi="Arial Nova"/>
          <w:sz w:val="24"/>
          <w:szCs w:val="24"/>
          <w:vertAlign w:val="superscript"/>
        </w:rPr>
        <w:t>rd</w:t>
      </w:r>
      <w:r>
        <w:rPr>
          <w:rFonts w:ascii="Arial Nova" w:hAnsi="Arial Nova"/>
          <w:sz w:val="24"/>
          <w:szCs w:val="24"/>
        </w:rPr>
        <w:t>, 2025</w:t>
      </w:r>
    </w:p>
    <w:p w14:paraId="37E2E6FC" w14:textId="77777777" w:rsidR="004048C0" w:rsidRDefault="004048C0" w:rsidP="004048C0">
      <w:pPr>
        <w:jc w:val="center"/>
        <w:rPr>
          <w:rFonts w:ascii="Arial Nova" w:hAnsi="Arial Nova"/>
          <w:sz w:val="24"/>
          <w:szCs w:val="24"/>
        </w:rPr>
      </w:pPr>
    </w:p>
    <w:p w14:paraId="7E14CE65" w14:textId="77777777" w:rsidR="004048C0" w:rsidRDefault="004048C0" w:rsidP="004048C0">
      <w:pPr>
        <w:jc w:val="center"/>
        <w:rPr>
          <w:rFonts w:ascii="Arial Nova" w:hAnsi="Arial Nova"/>
          <w:sz w:val="24"/>
          <w:szCs w:val="24"/>
        </w:rPr>
      </w:pPr>
    </w:p>
    <w:p w14:paraId="2A9DA072" w14:textId="6292423C" w:rsidR="004048C0" w:rsidRDefault="004048C0" w:rsidP="004048C0">
      <w:pPr>
        <w:rPr>
          <w:rFonts w:ascii="Arial Nova" w:hAnsi="Arial Nova"/>
        </w:rPr>
      </w:pPr>
      <w:r w:rsidRPr="004048C0">
        <w:rPr>
          <w:rFonts w:ascii="Arial Nova" w:hAnsi="Arial Nova"/>
        </w:rPr>
        <w:t xml:space="preserve">The Jefferson County Board of Health met on </w:t>
      </w:r>
      <w:r>
        <w:rPr>
          <w:rFonts w:ascii="Arial Nova" w:hAnsi="Arial Nova"/>
        </w:rPr>
        <w:t>September 23</w:t>
      </w:r>
      <w:r w:rsidRPr="004048C0">
        <w:rPr>
          <w:rFonts w:ascii="Arial Nova" w:hAnsi="Arial Nova"/>
          <w:vertAlign w:val="superscript"/>
        </w:rPr>
        <w:t>rd</w:t>
      </w:r>
      <w:r>
        <w:rPr>
          <w:rFonts w:ascii="Arial Nova" w:hAnsi="Arial Nova"/>
        </w:rPr>
        <w:t>, 2025, at the Jefferson County Health Department in Mt. Vernon</w:t>
      </w:r>
      <w:r w:rsidR="00316A65">
        <w:rPr>
          <w:rFonts w:ascii="Arial Nova" w:hAnsi="Arial Nova"/>
        </w:rPr>
        <w:t>,</w:t>
      </w:r>
      <w:r>
        <w:rPr>
          <w:rFonts w:ascii="Arial Nova" w:hAnsi="Arial Nova"/>
        </w:rPr>
        <w:t xml:space="preserve"> Illinois. The meeting was called to order at 6:01 pm. Roll Call was taken; a quorum was established. Derrek Wilson, Board of Health President, chaired the meeting. </w:t>
      </w:r>
    </w:p>
    <w:p w14:paraId="388205B1" w14:textId="77777777" w:rsidR="004048C0" w:rsidRDefault="004048C0" w:rsidP="004048C0">
      <w:pPr>
        <w:rPr>
          <w:rFonts w:ascii="Arial Nova" w:hAnsi="Arial Nova"/>
        </w:rPr>
      </w:pPr>
    </w:p>
    <w:p w14:paraId="685878E2" w14:textId="3CEE7886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Roll Call:</w:t>
      </w:r>
    </w:p>
    <w:p w14:paraId="48536193" w14:textId="77777777" w:rsidR="004048C0" w:rsidRDefault="004048C0" w:rsidP="004048C0">
      <w:pPr>
        <w:rPr>
          <w:rFonts w:ascii="Arial Nova" w:hAnsi="Arial Nova"/>
        </w:rPr>
      </w:pPr>
    </w:p>
    <w:p w14:paraId="595ED7AA" w14:textId="431C9200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 xml:space="preserve">Members Present: </w:t>
      </w:r>
    </w:p>
    <w:p w14:paraId="0F9F7143" w14:textId="507633D9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>Derrek Wilson, Dr. Monica Heinzman, John Howard, Jessica Rodriguex, Dr. Lincoln Woodrome</w:t>
      </w:r>
    </w:p>
    <w:p w14:paraId="344166B3" w14:textId="77777777" w:rsidR="004048C0" w:rsidRDefault="004048C0" w:rsidP="004048C0">
      <w:pPr>
        <w:rPr>
          <w:rFonts w:ascii="Arial Nova" w:hAnsi="Arial Nova"/>
        </w:rPr>
      </w:pPr>
    </w:p>
    <w:p w14:paraId="45790BD0" w14:textId="207EC5EB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Members Absent:</w:t>
      </w:r>
    </w:p>
    <w:p w14:paraId="323BF81D" w14:textId="65BF29F1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>Dr. Neeta Kaushal, Dr. Alan Froehling, Lori Given, Scott Taaka, Kim Tate, Chance Klebba</w:t>
      </w:r>
    </w:p>
    <w:p w14:paraId="5EC5D926" w14:textId="77777777" w:rsidR="004048C0" w:rsidRDefault="004048C0" w:rsidP="004048C0">
      <w:pPr>
        <w:rPr>
          <w:rFonts w:ascii="Arial Nova" w:hAnsi="Arial Nova"/>
        </w:rPr>
      </w:pPr>
    </w:p>
    <w:p w14:paraId="171B3D0F" w14:textId="0CE495D5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Also Present:</w:t>
      </w:r>
    </w:p>
    <w:p w14:paraId="2442FDE6" w14:textId="78E06A9F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>Jessica McDermott, Lisa Austin, Laura Desch, Ross Rubenacker</w:t>
      </w:r>
      <w:r w:rsidR="00CF29A2">
        <w:rPr>
          <w:rFonts w:ascii="Arial Nova" w:hAnsi="Arial Nova"/>
        </w:rPr>
        <w:t xml:space="preserve"> (left after Old Business)</w:t>
      </w:r>
      <w:r>
        <w:rPr>
          <w:rFonts w:ascii="Arial Nova" w:hAnsi="Arial Nova"/>
        </w:rPr>
        <w:t>, Tisha Kosco</w:t>
      </w:r>
      <w:r w:rsidR="00CF29A2">
        <w:rPr>
          <w:rFonts w:ascii="Arial Nova" w:hAnsi="Arial Nova"/>
        </w:rPr>
        <w:t xml:space="preserve"> (left after Old Business)</w:t>
      </w:r>
    </w:p>
    <w:p w14:paraId="42DA968E" w14:textId="77777777" w:rsidR="004048C0" w:rsidRDefault="004048C0" w:rsidP="004048C0">
      <w:pPr>
        <w:rPr>
          <w:rFonts w:ascii="Arial Nova" w:hAnsi="Arial Nova"/>
        </w:rPr>
      </w:pPr>
    </w:p>
    <w:p w14:paraId="4D79A4C8" w14:textId="72E5A4BB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Public Input:</w:t>
      </w:r>
    </w:p>
    <w:p w14:paraId="2B226F31" w14:textId="370FCBDF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>None</w:t>
      </w:r>
    </w:p>
    <w:p w14:paraId="33D502CC" w14:textId="77777777" w:rsidR="004048C0" w:rsidRDefault="004048C0" w:rsidP="004048C0">
      <w:pPr>
        <w:rPr>
          <w:rFonts w:ascii="Arial Nova" w:hAnsi="Arial Nova"/>
        </w:rPr>
      </w:pPr>
    </w:p>
    <w:p w14:paraId="5D7DB95D" w14:textId="0E38E095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Minutes:</w:t>
      </w:r>
    </w:p>
    <w:p w14:paraId="73CF8161" w14:textId="6549FEED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 xml:space="preserve">Meeting minutes from the August 2025 meeting were reviewed by members. There were no questions or concerns by members. Dr. Monica Heinzman made a motion to approve the August 2025 meeting minutes, and a second motion was made by Dr. Lincoln Woodrome. All in favor, motion carried. </w:t>
      </w:r>
    </w:p>
    <w:p w14:paraId="53DB7819" w14:textId="77777777" w:rsidR="004048C0" w:rsidRDefault="004048C0" w:rsidP="004048C0">
      <w:pPr>
        <w:rPr>
          <w:rFonts w:ascii="Arial Nova" w:hAnsi="Arial Nova"/>
        </w:rPr>
      </w:pPr>
    </w:p>
    <w:p w14:paraId="50CFBB74" w14:textId="6DE9578B" w:rsidR="004048C0" w:rsidRPr="00CF29A2" w:rsidRDefault="004048C0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Finances:</w:t>
      </w:r>
    </w:p>
    <w:p w14:paraId="7174B028" w14:textId="5536380C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 xml:space="preserve">Jessica McDermott presented the August 2025 financial reports to Board members. Jessica reminded members that the new grant year began in July 2025. She also noted that she also anticipates a county tax payment soon, and that the cash balance will increase. Dr. Lincoln Woodrome made a motion to approve the August 2025 Financial Reports in the amount of $951, 292.91, with a second motion by Dr. Monica Heinzman. Roll Call: Derrek Wilson, Dr. Monica Heinzman, John Howard, Jessica Rodriguex, Dr. Lincoln Woodrome. All </w:t>
      </w:r>
      <w:proofErr w:type="gramStart"/>
      <w:r>
        <w:rPr>
          <w:rFonts w:ascii="Arial Nova" w:hAnsi="Arial Nova"/>
        </w:rPr>
        <w:t>ayes</w:t>
      </w:r>
      <w:proofErr w:type="gramEnd"/>
      <w:r>
        <w:rPr>
          <w:rFonts w:ascii="Arial Nova" w:hAnsi="Arial Nova"/>
        </w:rPr>
        <w:t xml:space="preserve">, motion carried. </w:t>
      </w:r>
    </w:p>
    <w:p w14:paraId="51E9683A" w14:textId="77777777" w:rsidR="004048C0" w:rsidRDefault="004048C0" w:rsidP="004048C0">
      <w:pPr>
        <w:rPr>
          <w:rFonts w:ascii="Arial Nova" w:hAnsi="Arial Nova"/>
        </w:rPr>
      </w:pPr>
    </w:p>
    <w:p w14:paraId="5E69E7BD" w14:textId="0FC42A74" w:rsidR="004048C0" w:rsidRDefault="004048C0" w:rsidP="004048C0">
      <w:pPr>
        <w:rPr>
          <w:rFonts w:ascii="Arial Nova" w:hAnsi="Arial Nova"/>
        </w:rPr>
      </w:pPr>
      <w:r>
        <w:rPr>
          <w:rFonts w:ascii="Arial Nova" w:hAnsi="Arial Nova"/>
        </w:rPr>
        <w:t xml:space="preserve">Jessica McDermott presented the September 2025 monthly claims. Jessica explained a few of the increases, seasonal vaccines playing a part in that, with Flu shots being ordered. Board </w:t>
      </w:r>
      <w:r w:rsidR="00F83BEC">
        <w:rPr>
          <w:rFonts w:ascii="Arial Nova" w:hAnsi="Arial Nova"/>
        </w:rPr>
        <w:t>members asked</w:t>
      </w:r>
      <w:r>
        <w:rPr>
          <w:rFonts w:ascii="Arial Nova" w:hAnsi="Arial Nova"/>
        </w:rPr>
        <w:t xml:space="preserve"> Jessica to follow up with Clearwave again, </w:t>
      </w:r>
      <w:r w:rsidR="00F83BEC">
        <w:rPr>
          <w:rFonts w:ascii="Arial Nova" w:hAnsi="Arial Nova"/>
        </w:rPr>
        <w:t>to</w:t>
      </w:r>
      <w:r>
        <w:rPr>
          <w:rFonts w:ascii="Arial Nova" w:hAnsi="Arial Nova"/>
        </w:rPr>
        <w:t xml:space="preserve"> get </w:t>
      </w:r>
      <w:r w:rsidR="00F83BEC">
        <w:rPr>
          <w:rFonts w:ascii="Arial Nova" w:hAnsi="Arial Nova"/>
        </w:rPr>
        <w:t xml:space="preserve">more clarification for the private business line. Dr. Monica Heinzman made a motion to approve the September 2025 claims in the amount of $24,021.76, with John Howard seconding that motion. Roll Call: Derrek Wilson, Dr. Monica Heinzman. John Howard, Jessica Rodriguex, Dr. Lincoln Woodrome. All </w:t>
      </w:r>
      <w:proofErr w:type="gramStart"/>
      <w:r w:rsidR="00F83BEC">
        <w:rPr>
          <w:rFonts w:ascii="Arial Nova" w:hAnsi="Arial Nova"/>
        </w:rPr>
        <w:t>ayes</w:t>
      </w:r>
      <w:proofErr w:type="gramEnd"/>
      <w:r w:rsidR="00F83BEC">
        <w:rPr>
          <w:rFonts w:ascii="Arial Nova" w:hAnsi="Arial Nova"/>
        </w:rPr>
        <w:t xml:space="preserve">, motion carried. </w:t>
      </w:r>
    </w:p>
    <w:p w14:paraId="76B8743F" w14:textId="77777777" w:rsidR="00F83BEC" w:rsidRDefault="00F83BEC" w:rsidP="004048C0">
      <w:pPr>
        <w:rPr>
          <w:rFonts w:ascii="Arial Nova" w:hAnsi="Arial Nova"/>
        </w:rPr>
      </w:pPr>
    </w:p>
    <w:p w14:paraId="385A5AC2" w14:textId="6DF757BB" w:rsidR="00F83BEC" w:rsidRPr="00CF29A2" w:rsidRDefault="00F83BEC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Consent Calendar:</w:t>
      </w:r>
    </w:p>
    <w:p w14:paraId="6A3799E0" w14:textId="11B1E670" w:rsidR="00F83BEC" w:rsidRDefault="00C3748A" w:rsidP="004048C0">
      <w:pPr>
        <w:rPr>
          <w:rFonts w:ascii="Arial Nova" w:hAnsi="Arial Nova"/>
        </w:rPr>
      </w:pPr>
      <w:r>
        <w:rPr>
          <w:rFonts w:ascii="Arial Nova" w:hAnsi="Arial Nova"/>
        </w:rPr>
        <w:lastRenderedPageBreak/>
        <w:t xml:space="preserve">Environmental Health reports were presented in the meeting packet for members to look over in Sean Lemmon’s absence from this month’s meeting. </w:t>
      </w:r>
    </w:p>
    <w:p w14:paraId="33D12955" w14:textId="77777777" w:rsidR="00C3748A" w:rsidRDefault="00C3748A" w:rsidP="004048C0">
      <w:pPr>
        <w:rPr>
          <w:rFonts w:ascii="Arial Nova" w:hAnsi="Arial Nova"/>
        </w:rPr>
      </w:pPr>
    </w:p>
    <w:p w14:paraId="2A1745A8" w14:textId="6EC18165" w:rsidR="00C3748A" w:rsidRDefault="00C3748A" w:rsidP="004048C0">
      <w:pPr>
        <w:rPr>
          <w:rFonts w:ascii="Arial Nova" w:hAnsi="Arial Nova"/>
        </w:rPr>
      </w:pPr>
      <w:r>
        <w:rPr>
          <w:rFonts w:ascii="Arial Nova" w:hAnsi="Arial Nova"/>
        </w:rPr>
        <w:t xml:space="preserve">Lisa Austin presented the nursing report. Lisa let Board members know that </w:t>
      </w:r>
      <w:r w:rsidR="00550539">
        <w:rPr>
          <w:rFonts w:ascii="Arial Nova" w:hAnsi="Arial Nova"/>
        </w:rPr>
        <w:t>Lab</w:t>
      </w:r>
      <w:r>
        <w:rPr>
          <w:rFonts w:ascii="Arial Nova" w:hAnsi="Arial Nova"/>
        </w:rPr>
        <w:t xml:space="preserve"> Services are starting to see an increase as time goes on. The </w:t>
      </w:r>
      <w:proofErr w:type="spellStart"/>
      <w:r>
        <w:rPr>
          <w:rFonts w:ascii="Arial Nova" w:hAnsi="Arial Nova"/>
        </w:rPr>
        <w:t>BBOC</w:t>
      </w:r>
      <w:proofErr w:type="spellEnd"/>
      <w:r>
        <w:rPr>
          <w:rFonts w:ascii="Arial Nova" w:hAnsi="Arial Nova"/>
        </w:rPr>
        <w:t xml:space="preserve"> program currently has 44 members enrolled and is predicted to have around 150 members. Lisa once again reminded Board members that the 1</w:t>
      </w:r>
      <w:r w:rsidRPr="00C3748A">
        <w:rPr>
          <w:rFonts w:ascii="Arial Nova" w:hAnsi="Arial Nova"/>
          <w:vertAlign w:val="superscript"/>
        </w:rPr>
        <w:t>st</w:t>
      </w:r>
      <w:r>
        <w:rPr>
          <w:rFonts w:ascii="Arial Nova" w:hAnsi="Arial Nova"/>
        </w:rPr>
        <w:t xml:space="preserve"> Annual Wellness Day is scheduled for October 29</w:t>
      </w:r>
      <w:r w:rsidRPr="00C3748A">
        <w:rPr>
          <w:rFonts w:ascii="Arial Nova" w:hAnsi="Arial Nova"/>
          <w:vertAlign w:val="superscript"/>
        </w:rPr>
        <w:t>th</w:t>
      </w:r>
      <w:r>
        <w:rPr>
          <w:rFonts w:ascii="Arial Nova" w:hAnsi="Arial Nova"/>
        </w:rPr>
        <w:t xml:space="preserve">, </w:t>
      </w:r>
      <w:r w:rsidR="00550539">
        <w:rPr>
          <w:rFonts w:ascii="Arial Nova" w:hAnsi="Arial Nova"/>
        </w:rPr>
        <w:t>2025,</w:t>
      </w:r>
      <w:r>
        <w:rPr>
          <w:rFonts w:ascii="Arial Nova" w:hAnsi="Arial Nova"/>
        </w:rPr>
        <w:t xml:space="preserve"> at </w:t>
      </w:r>
      <w:proofErr w:type="spellStart"/>
      <w:r>
        <w:rPr>
          <w:rFonts w:ascii="Arial Nova" w:hAnsi="Arial Nova"/>
        </w:rPr>
        <w:t>JCHD</w:t>
      </w:r>
      <w:proofErr w:type="spellEnd"/>
      <w:r>
        <w:rPr>
          <w:rFonts w:ascii="Arial Nova" w:hAnsi="Arial Nova"/>
        </w:rPr>
        <w:t xml:space="preserve">. </w:t>
      </w:r>
    </w:p>
    <w:p w14:paraId="7C4206AE" w14:textId="77777777" w:rsidR="00550539" w:rsidRDefault="00550539" w:rsidP="004048C0">
      <w:pPr>
        <w:rPr>
          <w:rFonts w:ascii="Arial Nova" w:hAnsi="Arial Nova"/>
        </w:rPr>
      </w:pPr>
    </w:p>
    <w:p w14:paraId="0F53BB04" w14:textId="003DE200" w:rsidR="00550539" w:rsidRDefault="00550539" w:rsidP="004048C0">
      <w:pPr>
        <w:rPr>
          <w:rFonts w:ascii="Arial Nova" w:hAnsi="Arial Nova"/>
        </w:rPr>
      </w:pPr>
      <w:r>
        <w:rPr>
          <w:rFonts w:ascii="Arial Nova" w:hAnsi="Arial Nova"/>
        </w:rPr>
        <w:t xml:space="preserve">No Administrator’s Report due to Amy Harrison’s absence. </w:t>
      </w:r>
    </w:p>
    <w:p w14:paraId="03EFD59A" w14:textId="77777777" w:rsidR="00C3748A" w:rsidRDefault="00C3748A" w:rsidP="004048C0">
      <w:pPr>
        <w:rPr>
          <w:rFonts w:ascii="Arial Nova" w:hAnsi="Arial Nova"/>
        </w:rPr>
      </w:pPr>
    </w:p>
    <w:p w14:paraId="5A019FB9" w14:textId="43F74820" w:rsidR="00C3748A" w:rsidRPr="00CF29A2" w:rsidRDefault="00C3748A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Old Business:</w:t>
      </w:r>
    </w:p>
    <w:p w14:paraId="3640A9CA" w14:textId="187DCF90" w:rsidR="00C3748A" w:rsidRDefault="00C3748A" w:rsidP="004048C0">
      <w:pPr>
        <w:rPr>
          <w:rFonts w:ascii="Arial Nova" w:hAnsi="Arial Nova"/>
        </w:rPr>
      </w:pPr>
      <w:r>
        <w:rPr>
          <w:rFonts w:ascii="Arial Nova" w:hAnsi="Arial Nova"/>
        </w:rPr>
        <w:t xml:space="preserve">Ross Rubenacker and Tisha Kosco were present at the meeting to discuss the Potential Solar </w:t>
      </w:r>
      <w:r w:rsidR="00CF29A2">
        <w:rPr>
          <w:rFonts w:ascii="Arial Nova" w:hAnsi="Arial Nova"/>
        </w:rPr>
        <w:t>Project;</w:t>
      </w:r>
      <w:r>
        <w:rPr>
          <w:rFonts w:ascii="Arial Nova" w:hAnsi="Arial Nova"/>
        </w:rPr>
        <w:t xml:space="preserve"> they brought with them the requested documents from the August 2025 meeting. A motion was made by Dr. Monica Heinzman for Amy Harrison to enter into an agreement for the solar project with the ice guards added. A second motion was made by Dr. Lincoln Woodrome. Roll Call: Derrek Wilson, Dr. Monica Heinzman, John Howard, Jessica Rodriguex, Dr. Lincoln Woodrome. All </w:t>
      </w:r>
      <w:proofErr w:type="gramStart"/>
      <w:r>
        <w:rPr>
          <w:rFonts w:ascii="Arial Nova" w:hAnsi="Arial Nova"/>
        </w:rPr>
        <w:t>ayes</w:t>
      </w:r>
      <w:proofErr w:type="gramEnd"/>
      <w:r>
        <w:rPr>
          <w:rFonts w:ascii="Arial Nova" w:hAnsi="Arial Nova"/>
        </w:rPr>
        <w:t xml:space="preserve">, motion carried. </w:t>
      </w:r>
    </w:p>
    <w:p w14:paraId="4CCE8B55" w14:textId="77777777" w:rsidR="00C3748A" w:rsidRDefault="00C3748A" w:rsidP="004048C0">
      <w:pPr>
        <w:rPr>
          <w:rFonts w:ascii="Arial Nova" w:hAnsi="Arial Nova"/>
        </w:rPr>
      </w:pPr>
    </w:p>
    <w:p w14:paraId="3F9064DF" w14:textId="537F55E4" w:rsidR="00C3748A" w:rsidRDefault="00C3748A" w:rsidP="004048C0">
      <w:pPr>
        <w:rPr>
          <w:rFonts w:ascii="Arial Nova" w:hAnsi="Arial Nova"/>
        </w:rPr>
      </w:pPr>
      <w:r>
        <w:rPr>
          <w:rFonts w:ascii="Arial Nova" w:hAnsi="Arial Nova"/>
        </w:rPr>
        <w:t>Dr. Monica Heinzman did</w:t>
      </w:r>
      <w:r w:rsidR="00CF29A2">
        <w:rPr>
          <w:rFonts w:ascii="Arial Nova" w:hAnsi="Arial Nova"/>
        </w:rPr>
        <w:t xml:space="preserve"> inform the Board that there was going to be a wage negotiation meeting with the Union</w:t>
      </w:r>
      <w:r w:rsidR="00550539">
        <w:rPr>
          <w:rFonts w:ascii="Arial Nova" w:hAnsi="Arial Nova"/>
        </w:rPr>
        <w:t xml:space="preserve"> members</w:t>
      </w:r>
      <w:r w:rsidR="00CF29A2">
        <w:rPr>
          <w:rFonts w:ascii="Arial Nova" w:hAnsi="Arial Nova"/>
        </w:rPr>
        <w:t xml:space="preserve"> and the Union Representative and she would update </w:t>
      </w:r>
      <w:r w:rsidR="00550539">
        <w:rPr>
          <w:rFonts w:ascii="Arial Nova" w:hAnsi="Arial Nova"/>
        </w:rPr>
        <w:t>them on</w:t>
      </w:r>
      <w:r w:rsidR="00CF29A2">
        <w:rPr>
          <w:rFonts w:ascii="Arial Nova" w:hAnsi="Arial Nova"/>
        </w:rPr>
        <w:t xml:space="preserve"> how that meeting went at the next Board Meeting. </w:t>
      </w:r>
    </w:p>
    <w:p w14:paraId="1AE307A2" w14:textId="77777777" w:rsidR="00CF29A2" w:rsidRDefault="00CF29A2" w:rsidP="004048C0">
      <w:pPr>
        <w:rPr>
          <w:rFonts w:ascii="Arial Nova" w:hAnsi="Arial Nova"/>
        </w:rPr>
      </w:pPr>
    </w:p>
    <w:p w14:paraId="6AB2E3C6" w14:textId="331D46D3" w:rsidR="00CF29A2" w:rsidRPr="00CF29A2" w:rsidRDefault="00CF29A2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New Business:</w:t>
      </w:r>
    </w:p>
    <w:p w14:paraId="08F2CD4A" w14:textId="56F9465E" w:rsidR="00CF29A2" w:rsidRDefault="00CF29A2" w:rsidP="004048C0">
      <w:pPr>
        <w:rPr>
          <w:rFonts w:ascii="Arial Nova" w:hAnsi="Arial Nova"/>
        </w:rPr>
      </w:pPr>
      <w:r>
        <w:rPr>
          <w:rFonts w:ascii="Arial Nova" w:hAnsi="Arial Nova"/>
        </w:rPr>
        <w:t>None</w:t>
      </w:r>
    </w:p>
    <w:p w14:paraId="037EDAAF" w14:textId="77777777" w:rsidR="00CF29A2" w:rsidRDefault="00CF29A2" w:rsidP="004048C0">
      <w:pPr>
        <w:rPr>
          <w:rFonts w:ascii="Arial Nova" w:hAnsi="Arial Nova"/>
        </w:rPr>
      </w:pPr>
    </w:p>
    <w:p w14:paraId="4BFA3B3D" w14:textId="19161F9D" w:rsidR="00CF29A2" w:rsidRPr="00CF29A2" w:rsidRDefault="00CF29A2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Executive Session:</w:t>
      </w:r>
    </w:p>
    <w:p w14:paraId="01185167" w14:textId="0595554F" w:rsidR="00CF29A2" w:rsidRDefault="00CF29A2" w:rsidP="004048C0">
      <w:pPr>
        <w:rPr>
          <w:rFonts w:ascii="Arial Nova" w:hAnsi="Arial Nova"/>
        </w:rPr>
      </w:pPr>
      <w:r>
        <w:rPr>
          <w:rFonts w:ascii="Arial Nova" w:hAnsi="Arial Nova"/>
        </w:rPr>
        <w:t>None</w:t>
      </w:r>
    </w:p>
    <w:p w14:paraId="257763A4" w14:textId="77777777" w:rsidR="00CF29A2" w:rsidRDefault="00CF29A2" w:rsidP="004048C0">
      <w:pPr>
        <w:rPr>
          <w:rFonts w:ascii="Arial Nova" w:hAnsi="Arial Nova"/>
        </w:rPr>
      </w:pPr>
    </w:p>
    <w:p w14:paraId="6F0B0D52" w14:textId="1BC4A7A2" w:rsidR="00CF29A2" w:rsidRPr="00CF29A2" w:rsidRDefault="00CF29A2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Necessary and Proper:</w:t>
      </w:r>
    </w:p>
    <w:p w14:paraId="0ABDD489" w14:textId="0ECB1C68" w:rsidR="00CF29A2" w:rsidRDefault="00CF29A2" w:rsidP="004048C0">
      <w:pPr>
        <w:rPr>
          <w:rFonts w:ascii="Arial Nova" w:hAnsi="Arial Nova"/>
        </w:rPr>
      </w:pPr>
      <w:r>
        <w:rPr>
          <w:rFonts w:ascii="Arial Nova" w:hAnsi="Arial Nova"/>
        </w:rPr>
        <w:t>None</w:t>
      </w:r>
    </w:p>
    <w:p w14:paraId="1C01FA88" w14:textId="77777777" w:rsidR="00CF29A2" w:rsidRDefault="00CF29A2" w:rsidP="004048C0">
      <w:pPr>
        <w:rPr>
          <w:rFonts w:ascii="Arial Nova" w:hAnsi="Arial Nova"/>
        </w:rPr>
      </w:pPr>
    </w:p>
    <w:p w14:paraId="5980AFCE" w14:textId="1807EB6A" w:rsidR="00CF29A2" w:rsidRPr="00CF29A2" w:rsidRDefault="00CF29A2" w:rsidP="004048C0">
      <w:pPr>
        <w:rPr>
          <w:rFonts w:ascii="Arial Nova" w:hAnsi="Arial Nova"/>
          <w:u w:val="single"/>
        </w:rPr>
      </w:pPr>
      <w:r w:rsidRPr="00CF29A2">
        <w:rPr>
          <w:rFonts w:ascii="Arial Nova" w:hAnsi="Arial Nova"/>
          <w:u w:val="single"/>
        </w:rPr>
        <w:t>Adjournment:</w:t>
      </w:r>
    </w:p>
    <w:p w14:paraId="3F88AC49" w14:textId="65D355F4" w:rsidR="00CF29A2" w:rsidRDefault="00CF29A2" w:rsidP="004048C0">
      <w:pPr>
        <w:rPr>
          <w:rFonts w:ascii="Arial Nova" w:hAnsi="Arial Nova"/>
        </w:rPr>
      </w:pPr>
      <w:r>
        <w:rPr>
          <w:rFonts w:ascii="Arial Nova" w:hAnsi="Arial Nova"/>
        </w:rPr>
        <w:t>A motion was made by Dr. Monica Heinzman, with a second by John Howard, to adjourn the Board of Health meeting on September 23</w:t>
      </w:r>
      <w:r w:rsidRPr="00CF29A2">
        <w:rPr>
          <w:rFonts w:ascii="Arial Nova" w:hAnsi="Arial Nova"/>
          <w:vertAlign w:val="superscript"/>
        </w:rPr>
        <w:t>rd</w:t>
      </w:r>
      <w:r>
        <w:rPr>
          <w:rFonts w:ascii="Arial Nova" w:hAnsi="Arial Nova"/>
        </w:rPr>
        <w:t xml:space="preserve">, 2025, at 7:12 pm. All in favor, motion carried. </w:t>
      </w:r>
    </w:p>
    <w:p w14:paraId="37B9859F" w14:textId="77777777" w:rsidR="00CF29A2" w:rsidRDefault="00CF29A2" w:rsidP="004048C0">
      <w:pPr>
        <w:rPr>
          <w:rFonts w:ascii="Arial Nova" w:hAnsi="Arial Nova"/>
        </w:rPr>
      </w:pPr>
    </w:p>
    <w:p w14:paraId="59C60539" w14:textId="77777777" w:rsidR="00CF29A2" w:rsidRDefault="00CF29A2" w:rsidP="004048C0">
      <w:pPr>
        <w:rPr>
          <w:rFonts w:ascii="Arial Nova" w:hAnsi="Arial Nova"/>
        </w:rPr>
      </w:pPr>
    </w:p>
    <w:p w14:paraId="09657C77" w14:textId="77777777" w:rsidR="00CF29A2" w:rsidRDefault="00CF29A2" w:rsidP="004048C0">
      <w:pPr>
        <w:rPr>
          <w:rFonts w:ascii="Arial Nova" w:hAnsi="Arial Nova"/>
        </w:rPr>
      </w:pPr>
    </w:p>
    <w:p w14:paraId="4D900219" w14:textId="77777777" w:rsidR="00CF29A2" w:rsidRDefault="00CF29A2" w:rsidP="004048C0">
      <w:pPr>
        <w:rPr>
          <w:rFonts w:ascii="Arial Nova" w:hAnsi="Arial Nova"/>
        </w:rPr>
      </w:pPr>
    </w:p>
    <w:p w14:paraId="1F49D744" w14:textId="77777777" w:rsidR="00CF29A2" w:rsidRDefault="00CF29A2" w:rsidP="004048C0">
      <w:pPr>
        <w:rPr>
          <w:rFonts w:ascii="Arial Nova" w:hAnsi="Arial Nova"/>
        </w:rPr>
      </w:pPr>
    </w:p>
    <w:p w14:paraId="598EEFBD" w14:textId="77777777" w:rsidR="00CF29A2" w:rsidRDefault="00CF29A2" w:rsidP="004048C0">
      <w:pPr>
        <w:rPr>
          <w:rFonts w:ascii="Arial Nova" w:hAnsi="Arial Nova"/>
        </w:rPr>
      </w:pPr>
    </w:p>
    <w:p w14:paraId="409408CA" w14:textId="77777777" w:rsidR="00CF29A2" w:rsidRDefault="00CF29A2" w:rsidP="004048C0">
      <w:pPr>
        <w:rPr>
          <w:rFonts w:ascii="Arial Nova" w:hAnsi="Arial Nova"/>
        </w:rPr>
      </w:pPr>
    </w:p>
    <w:p w14:paraId="56E92277" w14:textId="77777777" w:rsidR="00CF29A2" w:rsidRDefault="00CF29A2" w:rsidP="004048C0">
      <w:pPr>
        <w:rPr>
          <w:rFonts w:ascii="Arial Nova" w:hAnsi="Arial Nova"/>
        </w:rPr>
      </w:pPr>
    </w:p>
    <w:p w14:paraId="3BCACF6B" w14:textId="77777777" w:rsidR="00CF29A2" w:rsidRDefault="00CF29A2" w:rsidP="004048C0">
      <w:pPr>
        <w:rPr>
          <w:rFonts w:ascii="Arial Nova" w:hAnsi="Arial Nova"/>
        </w:rPr>
      </w:pPr>
    </w:p>
    <w:p w14:paraId="5D166F38" w14:textId="35E3DB28" w:rsidR="00CF29A2" w:rsidRDefault="00CF29A2" w:rsidP="004048C0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_______________________________________________________</w:t>
      </w:r>
      <w:proofErr w:type="gramStart"/>
      <w:r>
        <w:rPr>
          <w:rFonts w:ascii="Arial Nova" w:hAnsi="Arial Nova"/>
        </w:rPr>
        <w:t xml:space="preserve">                 </w:t>
      </w:r>
      <w:proofErr w:type="gramEnd"/>
      <w:r>
        <w:rPr>
          <w:rFonts w:ascii="Arial Nova" w:hAnsi="Arial Nova"/>
        </w:rPr>
        <w:t>____________________</w:t>
      </w:r>
    </w:p>
    <w:p w14:paraId="7A93CF44" w14:textId="7EC384C9" w:rsidR="00CF29A2" w:rsidRDefault="00CF29A2" w:rsidP="004048C0">
      <w:pPr>
        <w:rPr>
          <w:rFonts w:ascii="Arial Nova" w:hAnsi="Arial Nova"/>
        </w:rPr>
      </w:pPr>
      <w:r>
        <w:rPr>
          <w:rFonts w:ascii="Arial Nova" w:hAnsi="Arial Nova"/>
        </w:rPr>
        <w:t>Board of Health President or Designee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    Date</w:t>
      </w:r>
    </w:p>
    <w:p w14:paraId="592D5439" w14:textId="77777777" w:rsidR="00CF29A2" w:rsidRDefault="00CF29A2" w:rsidP="004048C0">
      <w:pPr>
        <w:rPr>
          <w:rFonts w:ascii="Arial Nova" w:hAnsi="Arial Nova"/>
        </w:rPr>
      </w:pPr>
    </w:p>
    <w:p w14:paraId="6F982623" w14:textId="77777777" w:rsidR="00C3748A" w:rsidRPr="004048C0" w:rsidRDefault="00C3748A" w:rsidP="004048C0">
      <w:pPr>
        <w:rPr>
          <w:rFonts w:ascii="Arial Nova" w:hAnsi="Arial Nova"/>
        </w:rPr>
      </w:pPr>
    </w:p>
    <w:sectPr w:rsidR="00C3748A" w:rsidRPr="004048C0" w:rsidSect="004048C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0"/>
    <w:rsid w:val="0004105F"/>
    <w:rsid w:val="00160C24"/>
    <w:rsid w:val="00316A65"/>
    <w:rsid w:val="004048C0"/>
    <w:rsid w:val="004A5216"/>
    <w:rsid w:val="00550539"/>
    <w:rsid w:val="006B09A3"/>
    <w:rsid w:val="00752B60"/>
    <w:rsid w:val="008830C6"/>
    <w:rsid w:val="00C3748A"/>
    <w:rsid w:val="00CF29A2"/>
    <w:rsid w:val="00F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0258"/>
  <w15:chartTrackingRefBased/>
  <w15:docId w15:val="{B14DF321-1566-4EA2-A097-2882DA3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602</Words>
  <Characters>3217</Characters>
  <Application>Microsoft Office Word</Application>
  <DocSecurity>0</DocSecurity>
  <Lines>94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3</cp:revision>
  <cp:lastPrinted>2025-10-28T19:54:00Z</cp:lastPrinted>
  <dcterms:created xsi:type="dcterms:W3CDTF">2025-10-06T14:19:00Z</dcterms:created>
  <dcterms:modified xsi:type="dcterms:W3CDTF">2025-10-28T20:41:00Z</dcterms:modified>
</cp:coreProperties>
</file>