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8D31" w14:textId="1BA203D1" w:rsidR="00752B60" w:rsidRPr="0049375F" w:rsidRDefault="003D1563" w:rsidP="009E0D21">
      <w:pPr>
        <w:jc w:val="center"/>
        <w:rPr>
          <w:sz w:val="24"/>
          <w:szCs w:val="24"/>
          <w:u w:val="single"/>
        </w:rPr>
      </w:pPr>
      <w:r w:rsidRPr="0049375F">
        <w:rPr>
          <w:sz w:val="24"/>
          <w:szCs w:val="24"/>
          <w:u w:val="single"/>
        </w:rPr>
        <w:t xml:space="preserve">Jefferson County Board of Health </w:t>
      </w:r>
    </w:p>
    <w:p w14:paraId="102EF6FA" w14:textId="5D3C5D67" w:rsidR="003D1563" w:rsidRPr="0049375F" w:rsidRDefault="003D1563" w:rsidP="009E0D21">
      <w:pPr>
        <w:jc w:val="center"/>
        <w:rPr>
          <w:sz w:val="24"/>
          <w:szCs w:val="24"/>
          <w:u w:val="single"/>
        </w:rPr>
      </w:pPr>
      <w:r w:rsidRPr="0049375F">
        <w:rPr>
          <w:sz w:val="24"/>
          <w:szCs w:val="24"/>
          <w:u w:val="single"/>
        </w:rPr>
        <w:t>Meeting Minutes</w:t>
      </w:r>
    </w:p>
    <w:p w14:paraId="4F2760D0" w14:textId="46339D07" w:rsidR="003D1563" w:rsidRPr="0049375F" w:rsidRDefault="003D1563" w:rsidP="009E0D21">
      <w:pPr>
        <w:jc w:val="center"/>
        <w:rPr>
          <w:sz w:val="24"/>
          <w:szCs w:val="24"/>
          <w:u w:val="single"/>
        </w:rPr>
      </w:pPr>
      <w:r w:rsidRPr="0049375F">
        <w:rPr>
          <w:sz w:val="24"/>
          <w:szCs w:val="24"/>
          <w:u w:val="single"/>
        </w:rPr>
        <w:t>May 26th, 2026</w:t>
      </w:r>
    </w:p>
    <w:p w14:paraId="5E9B4A2B" w14:textId="77777777" w:rsidR="003D1563" w:rsidRDefault="003D1563" w:rsidP="009E0D21">
      <w:pPr>
        <w:jc w:val="center"/>
      </w:pPr>
    </w:p>
    <w:p w14:paraId="7C40421A" w14:textId="77777777" w:rsidR="00092937" w:rsidRDefault="00092937" w:rsidP="009E0D21">
      <w:pPr>
        <w:jc w:val="center"/>
      </w:pPr>
    </w:p>
    <w:p w14:paraId="7344A8DA" w14:textId="4444BD8D" w:rsidR="003D1563" w:rsidRDefault="003D1563" w:rsidP="009E0D21">
      <w:r>
        <w:t xml:space="preserve">The Jefferson County Board of Health met on May 26, 2026, at the Jefferson County Health Department in Mt. Vernon, Illinois. The meeting was called to order at 6:00 pm. Roll Call was taken, and a quorum was established. Dr. Monica Heinzman, Board President chaired the meeting. </w:t>
      </w:r>
    </w:p>
    <w:p w14:paraId="5E75881F" w14:textId="77777777" w:rsidR="003D1563" w:rsidRDefault="003D1563" w:rsidP="009E0D21"/>
    <w:p w14:paraId="7215152F" w14:textId="22D4749E" w:rsidR="003D1563" w:rsidRPr="00092937" w:rsidRDefault="003D1563" w:rsidP="009E0D21">
      <w:pPr>
        <w:rPr>
          <w:u w:val="single"/>
        </w:rPr>
      </w:pPr>
      <w:r w:rsidRPr="00092937">
        <w:rPr>
          <w:u w:val="single"/>
        </w:rPr>
        <w:t>Roll Call:</w:t>
      </w:r>
    </w:p>
    <w:p w14:paraId="1DECE1F8" w14:textId="77777777" w:rsidR="003D1563" w:rsidRDefault="003D1563" w:rsidP="009E0D21"/>
    <w:p w14:paraId="25E7E507" w14:textId="35666059" w:rsidR="003D1563" w:rsidRPr="00092937" w:rsidRDefault="003D1563" w:rsidP="009E0D21">
      <w:pPr>
        <w:rPr>
          <w:u w:val="single"/>
        </w:rPr>
      </w:pPr>
      <w:r w:rsidRPr="00092937">
        <w:rPr>
          <w:u w:val="single"/>
        </w:rPr>
        <w:t>Members Present:</w:t>
      </w:r>
    </w:p>
    <w:p w14:paraId="765D57A8" w14:textId="2CFAA8A0" w:rsidR="003D1563" w:rsidRDefault="003D1563" w:rsidP="009E0D21">
      <w:r>
        <w:t>Dr. Monica Heinzman, John Howard, Jessica Rodriguex (6:03 pm arrival), Scott Taaka, Dr. Lincoln Woodrome, Kim Tate (6:02 pm arrival), Chance Klebba</w:t>
      </w:r>
    </w:p>
    <w:p w14:paraId="24D18EE1" w14:textId="77777777" w:rsidR="003D1563" w:rsidRDefault="003D1563" w:rsidP="009E0D21"/>
    <w:p w14:paraId="73291EFF" w14:textId="74849112" w:rsidR="003D1563" w:rsidRPr="00092937" w:rsidRDefault="003D1563" w:rsidP="009E0D21">
      <w:pPr>
        <w:rPr>
          <w:u w:val="single"/>
        </w:rPr>
      </w:pPr>
      <w:r w:rsidRPr="00092937">
        <w:rPr>
          <w:u w:val="single"/>
        </w:rPr>
        <w:t>Members Absent:</w:t>
      </w:r>
    </w:p>
    <w:p w14:paraId="4D047E03" w14:textId="7A389E1F" w:rsidR="003D1563" w:rsidRDefault="003D1563" w:rsidP="009E0D21">
      <w:r>
        <w:t xml:space="preserve">Derrek Wilson, Dr. Neeta Kaushal, Dr. Alan Froehling, Lori Given </w:t>
      </w:r>
    </w:p>
    <w:p w14:paraId="310EE95C" w14:textId="77777777" w:rsidR="003D1563" w:rsidRDefault="003D1563" w:rsidP="009E0D21"/>
    <w:p w14:paraId="43D5B95A" w14:textId="6A4978FA" w:rsidR="003D1563" w:rsidRPr="00092937" w:rsidRDefault="003D1563" w:rsidP="009E0D21">
      <w:pPr>
        <w:rPr>
          <w:u w:val="single"/>
        </w:rPr>
      </w:pPr>
      <w:r w:rsidRPr="00092937">
        <w:rPr>
          <w:u w:val="single"/>
        </w:rPr>
        <w:t>Also Present:</w:t>
      </w:r>
    </w:p>
    <w:p w14:paraId="30E75DCA" w14:textId="05E0E26F" w:rsidR="003D1563" w:rsidRDefault="003D1563" w:rsidP="009E0D21">
      <w:r>
        <w:t>Amy Harrison, Jessica McDermott, Sean Lemmon, Lisa Austin, Laura Desch</w:t>
      </w:r>
    </w:p>
    <w:p w14:paraId="13EAE57B" w14:textId="77777777" w:rsidR="003D1563" w:rsidRDefault="003D1563" w:rsidP="009E0D21"/>
    <w:p w14:paraId="568CD5D1" w14:textId="6EDD3C1A" w:rsidR="003D1563" w:rsidRPr="00092937" w:rsidRDefault="003D1563" w:rsidP="009E0D21">
      <w:pPr>
        <w:rPr>
          <w:u w:val="single"/>
        </w:rPr>
      </w:pPr>
      <w:r w:rsidRPr="00092937">
        <w:rPr>
          <w:u w:val="single"/>
        </w:rPr>
        <w:t>Public Input:</w:t>
      </w:r>
    </w:p>
    <w:p w14:paraId="1724809B" w14:textId="73ADE81E" w:rsidR="003D1563" w:rsidRDefault="003D1563" w:rsidP="009E0D21">
      <w:r>
        <w:t>None</w:t>
      </w:r>
    </w:p>
    <w:p w14:paraId="59DF5931" w14:textId="77777777" w:rsidR="003D1563" w:rsidRDefault="003D1563" w:rsidP="009E0D21"/>
    <w:p w14:paraId="5025ECF8" w14:textId="785BB6D7" w:rsidR="003D1563" w:rsidRPr="00092937" w:rsidRDefault="003D1563" w:rsidP="009E0D21">
      <w:pPr>
        <w:rPr>
          <w:u w:val="single"/>
        </w:rPr>
      </w:pPr>
      <w:r w:rsidRPr="00092937">
        <w:rPr>
          <w:u w:val="single"/>
        </w:rPr>
        <w:t>Minutes:</w:t>
      </w:r>
    </w:p>
    <w:p w14:paraId="312FFB45" w14:textId="2DBAA511" w:rsidR="003D1563" w:rsidRDefault="003D1563" w:rsidP="009E0D21">
      <w:r>
        <w:t xml:space="preserve">March 2026 meeting minutes were reviewed by the Board of Health members; there were no questions or concerns from any of the members regarding the minutes. A motion was made by Scott Taaka to approve the minutes, with a second by </w:t>
      </w:r>
      <w:r w:rsidR="005E771B">
        <w:t>John Howard. All in favor, motion carried.</w:t>
      </w:r>
    </w:p>
    <w:p w14:paraId="054E9B57" w14:textId="77777777" w:rsidR="005E771B" w:rsidRDefault="005E771B" w:rsidP="009E0D21"/>
    <w:p w14:paraId="1B5F6D2B" w14:textId="0634A53A" w:rsidR="005E771B" w:rsidRPr="00092937" w:rsidRDefault="005E771B" w:rsidP="009E0D21">
      <w:pPr>
        <w:rPr>
          <w:u w:val="single"/>
        </w:rPr>
      </w:pPr>
      <w:r w:rsidRPr="00092937">
        <w:rPr>
          <w:u w:val="single"/>
        </w:rPr>
        <w:t>Finances:</w:t>
      </w:r>
    </w:p>
    <w:p w14:paraId="1A39C107" w14:textId="3C572D60" w:rsidR="005E771B" w:rsidRDefault="005E771B" w:rsidP="009E0D21">
      <w:r>
        <w:t xml:space="preserve">The Financial Reports for March 2026 and April 2026 were presented by Jessica McDermott. Jessica reviewed the reports and did want to make note that the Solar project will make a difference in what the projected budget was. Kim Tate made a motion to approve the March 2026 Financial Reports in the amount of $ 869,719.91 and the April Financial Reports in the amount of $783,196.47 with a second motion by Scott Taaka. Roll Call: Dr. Monica Heinzman, John Howard, Jessica Rodriguex, Scott Taaka, Dr. Lincoln Woodrome, Kim Tate, Chance Klebba. All Ayes, motion carried. </w:t>
      </w:r>
    </w:p>
    <w:p w14:paraId="4C3EFA92" w14:textId="77777777" w:rsidR="005E771B" w:rsidRDefault="005E771B" w:rsidP="009E0D21"/>
    <w:p w14:paraId="7F1374ED" w14:textId="62BD37C3" w:rsidR="005E771B" w:rsidRDefault="005E771B" w:rsidP="009E0D21">
      <w:r>
        <w:t xml:space="preserve">The Monthly Claims Reports for April 2026 and May 2026 were presented by Jessica McDermott. These reports were reviewed by the Board members and there were no questions or concerns regarding the claims. Scott Taaka made a motion to approve the </w:t>
      </w:r>
      <w:r w:rsidR="008B0813">
        <w:t>April 2026 claims in the amount of $41,744.59, April 2026 special claim in the amount of $31,800.00 and May 2026 claims in the amount of $29,794.48, with a second by John Howard. Roll Call: Dr. Monica Heinzman, John Howard, Jessica Rodriguex, Scott Taaka, Dr. Lincoln Woodrome, Kim Tate, Chance Klebba. All Ayes, motion carried.</w:t>
      </w:r>
    </w:p>
    <w:p w14:paraId="3A7A27EC" w14:textId="77777777" w:rsidR="008B0813" w:rsidRDefault="008B0813" w:rsidP="009E0D21"/>
    <w:p w14:paraId="7D5A0EEF" w14:textId="77777777" w:rsidR="009E0D21" w:rsidRDefault="009E0D21" w:rsidP="009E0D21">
      <w:pPr>
        <w:rPr>
          <w:u w:val="single"/>
        </w:rPr>
      </w:pPr>
    </w:p>
    <w:p w14:paraId="14D2299B" w14:textId="77777777" w:rsidR="009E0D21" w:rsidRDefault="009E0D21" w:rsidP="009E0D21">
      <w:pPr>
        <w:rPr>
          <w:u w:val="single"/>
        </w:rPr>
      </w:pPr>
    </w:p>
    <w:p w14:paraId="523D18D6" w14:textId="02FBE6CE" w:rsidR="008B0813" w:rsidRPr="00092937" w:rsidRDefault="008B0813" w:rsidP="009E0D21">
      <w:pPr>
        <w:rPr>
          <w:u w:val="single"/>
        </w:rPr>
      </w:pPr>
      <w:r w:rsidRPr="00092937">
        <w:rPr>
          <w:u w:val="single"/>
        </w:rPr>
        <w:lastRenderedPageBreak/>
        <w:t>Consent Calendar:</w:t>
      </w:r>
    </w:p>
    <w:p w14:paraId="760361F8" w14:textId="64E2275E" w:rsidR="008B0813" w:rsidRDefault="008B0813" w:rsidP="009E0D21">
      <w:r>
        <w:t xml:space="preserve">Sean Lemmon presented the Environmental Health Reports to the Board Members. In the month of March 2026 there were 50 food inspections done. </w:t>
      </w:r>
      <w:r w:rsidR="004464EB">
        <w:t>The EH program is currently having their food program review from IDPH</w:t>
      </w:r>
      <w:r>
        <w:t xml:space="preserve">. </w:t>
      </w:r>
    </w:p>
    <w:p w14:paraId="66765D21" w14:textId="77777777" w:rsidR="009E0D21" w:rsidRDefault="009E0D21" w:rsidP="009E0D21"/>
    <w:p w14:paraId="64242C18" w14:textId="5D92DEB3" w:rsidR="008B0813" w:rsidRDefault="008B0813" w:rsidP="009E0D21">
      <w:r>
        <w:t xml:space="preserve">Lisa Austin presented the Nursing Reports. </w:t>
      </w:r>
      <w:r w:rsidR="00BE06D1">
        <w:t xml:space="preserve">She went over WIC numbers, BBOC numbers and how JCHD is currently at 100% of their caseload target, while other region 5 health departments are operating at about 50% of their caseload targets. The state's goal for the first year was 70%. Lisa credits great teamwork by the nursing staff for the success in this new program. </w:t>
      </w:r>
    </w:p>
    <w:p w14:paraId="50AE6770" w14:textId="77777777" w:rsidR="00371E22" w:rsidRDefault="00371E22" w:rsidP="009E0D21"/>
    <w:p w14:paraId="4D107B0E" w14:textId="7B0163D0" w:rsidR="00371E22" w:rsidRDefault="00371E22" w:rsidP="009E0D21">
      <w:r>
        <w:t>Amy Harrison presented the Administrator's Report</w:t>
      </w:r>
      <w:r w:rsidR="00A559ED">
        <w:t xml:space="preserve">. The visit that was supposed to have taken place by Senator Duckworth ended up being made by 3 of her staff members instead. The Senator was unfortunately unable to make it, but it was still a good visit. They talked about a lot of different federal funding needs. The Solar project at JCHD is complete, the rebates should start coming in July. The Electric bill is significantly less, the bill used to be around $800.00 a month and is down to about $130.00 a month. JCHD will be closed on the afternoon of June 11th, for staff CPR training and Severe weather training to follow. </w:t>
      </w:r>
    </w:p>
    <w:p w14:paraId="7D3348A3" w14:textId="77777777" w:rsidR="00123B81" w:rsidRDefault="00123B81" w:rsidP="009E0D21"/>
    <w:p w14:paraId="6709FEB8" w14:textId="6910FD76" w:rsidR="00123B81" w:rsidRPr="0049375F" w:rsidRDefault="00123B81" w:rsidP="009E0D21">
      <w:pPr>
        <w:rPr>
          <w:u w:val="single"/>
        </w:rPr>
      </w:pPr>
      <w:r w:rsidRPr="0049375F">
        <w:rPr>
          <w:u w:val="single"/>
        </w:rPr>
        <w:t>Old Business:</w:t>
      </w:r>
    </w:p>
    <w:p w14:paraId="2FAB0E24" w14:textId="1D9B4774" w:rsidR="00123B81" w:rsidRDefault="00123B81" w:rsidP="009E0D21">
      <w:r>
        <w:t>None</w:t>
      </w:r>
    </w:p>
    <w:p w14:paraId="4DB0CED5" w14:textId="77777777" w:rsidR="00123B81" w:rsidRDefault="00123B81" w:rsidP="009E0D21"/>
    <w:p w14:paraId="5C1F26C0" w14:textId="5A65469E" w:rsidR="00123B81" w:rsidRPr="0049375F" w:rsidRDefault="00123B81" w:rsidP="009E0D21">
      <w:pPr>
        <w:rPr>
          <w:u w:val="single"/>
        </w:rPr>
      </w:pPr>
      <w:r w:rsidRPr="0049375F">
        <w:rPr>
          <w:u w:val="single"/>
        </w:rPr>
        <w:t>New Business:</w:t>
      </w:r>
    </w:p>
    <w:p w14:paraId="2B410112" w14:textId="21CF7F05" w:rsidR="00123B81" w:rsidRDefault="00123B81" w:rsidP="009E0D21">
      <w:r>
        <w:t>JCHD is hosting Dental Day on June 3rd, 2026. Miles for Smiles will be here performing dental examinations</w:t>
      </w:r>
      <w:r w:rsidR="00A20B1A">
        <w:t>, meeting school requirements for kindergarten, 2nd, 6th, and 9th grades. This is a free event, with a dentist and trained staff</w:t>
      </w:r>
      <w:r w:rsidR="009E0D21">
        <w:t xml:space="preserve"> from Miles for Smiles</w:t>
      </w:r>
      <w:r w:rsidR="00A20B1A">
        <w:t>. Lisa Austin asked the Board members for permission to rent a Bounce House for the event. John Howard made a motion to approve the rental of the Bounce House, $10</w:t>
      </w:r>
      <w:r w:rsidR="0049375F">
        <w:t>.00</w:t>
      </w:r>
      <w:r w:rsidR="00A20B1A">
        <w:t xml:space="preserve"> extra insurance</w:t>
      </w:r>
      <w:r w:rsidR="009E0D21">
        <w:t xml:space="preserve"> from the company providing the bounce house</w:t>
      </w:r>
      <w:r w:rsidR="00A20B1A">
        <w:t>, and the Wavy Man</w:t>
      </w:r>
      <w:r w:rsidR="009E0D21">
        <w:t xml:space="preserve"> placed</w:t>
      </w:r>
      <w:r w:rsidR="00A20B1A">
        <w:t xml:space="preserve"> by the road </w:t>
      </w:r>
      <w:r w:rsidR="009E0D21">
        <w:t xml:space="preserve">from the same company </w:t>
      </w:r>
      <w:r w:rsidR="00A20B1A">
        <w:t>for a total of $240.00, with a second motion by Kim Tate. Roll Call:</w:t>
      </w:r>
      <w:r w:rsidR="00A20B1A" w:rsidRPr="00A20B1A">
        <w:t xml:space="preserve"> </w:t>
      </w:r>
      <w:r w:rsidR="00A20B1A">
        <w:t>Dr. Monica Heinzman, John Howard, Jessica Rodriguex, Scott Taaka, Dr. Lincoln Woodrome, Kim Tate, Chance Klebba. All Ayes, motion carried.</w:t>
      </w:r>
    </w:p>
    <w:p w14:paraId="4EFF4509" w14:textId="77777777" w:rsidR="00A20B1A" w:rsidRDefault="00A20B1A" w:rsidP="009E0D21"/>
    <w:p w14:paraId="2F16DC39" w14:textId="77777777" w:rsidR="00F1350E" w:rsidRPr="00BE16ED" w:rsidRDefault="00F1350E" w:rsidP="009E0D21">
      <w:pPr>
        <w:rPr>
          <w:u w:val="single"/>
        </w:rPr>
      </w:pPr>
      <w:r w:rsidRPr="00BE16ED">
        <w:rPr>
          <w:u w:val="single"/>
        </w:rPr>
        <w:t>Executive Session:</w:t>
      </w:r>
    </w:p>
    <w:p w14:paraId="1B0B4190" w14:textId="0D80C7E4" w:rsidR="00F1350E" w:rsidRDefault="00F1350E" w:rsidP="009E0D21">
      <w:r>
        <w:t>A motion was made by Scott Taaka to enter Executive Session at 6:52 pm for “the appointment, employment, compensation, discipline, performance or dismissal of specific employees of the public body.”  With a second motion by Chance Klebba. All in favor, motion carried.</w:t>
      </w:r>
    </w:p>
    <w:p w14:paraId="3CCBD849" w14:textId="77777777" w:rsidR="00092937" w:rsidRDefault="00092937" w:rsidP="009E0D21"/>
    <w:p w14:paraId="5C1D4227" w14:textId="2C495AE8" w:rsidR="00092937" w:rsidRDefault="00092937" w:rsidP="009E0D21">
      <w:r>
        <w:t xml:space="preserve">A motion to exit Executive Session at 7:08 pm was made by Chance Klebba with a second by Scott Taaka. All in favor, motion carried. </w:t>
      </w:r>
    </w:p>
    <w:p w14:paraId="110425D8" w14:textId="77777777" w:rsidR="00A559ED" w:rsidRDefault="00A559ED" w:rsidP="009E0D21"/>
    <w:p w14:paraId="3B451464" w14:textId="3DD97F0C" w:rsidR="00092937" w:rsidRPr="0049375F" w:rsidRDefault="00092937" w:rsidP="009E0D21">
      <w:pPr>
        <w:rPr>
          <w:u w:val="single"/>
        </w:rPr>
      </w:pPr>
      <w:r w:rsidRPr="0049375F">
        <w:rPr>
          <w:u w:val="single"/>
        </w:rPr>
        <w:t>Necessary and Proper:</w:t>
      </w:r>
    </w:p>
    <w:p w14:paraId="1DE75D70" w14:textId="684AE9F6" w:rsidR="00092937" w:rsidRDefault="00092937" w:rsidP="009E0D21">
      <w:r>
        <w:t xml:space="preserve">A motion was made by Dr. Monica Heinzman with a second by Kim Tate to change </w:t>
      </w:r>
      <w:r w:rsidR="009E0D21">
        <w:t>a</w:t>
      </w:r>
      <w:r>
        <w:t xml:space="preserve"> job description and increase </w:t>
      </w:r>
      <w:r w:rsidR="009E0D21">
        <w:t>a</w:t>
      </w:r>
      <w:r>
        <w:t xml:space="preserve"> wage</w:t>
      </w:r>
      <w:r w:rsidR="004464EB">
        <w:t xml:space="preserve"> for a current salaried position</w:t>
      </w:r>
      <w:r>
        <w:t xml:space="preserve"> as discussed during closed session</w:t>
      </w:r>
      <w:r w:rsidR="009E0D21">
        <w:t xml:space="preserve"> Roll Call</w:t>
      </w:r>
      <w:r>
        <w:t>: Dr. Monica Heinzman, John Howard, Jessica Rodriguex, Scott Taaka, Dr. Lincoln Woodrome, Kim Tate, Chance Klebba. All Ayes, motion carried.</w:t>
      </w:r>
    </w:p>
    <w:p w14:paraId="668C230F" w14:textId="77777777" w:rsidR="00092937" w:rsidRDefault="00092937" w:rsidP="009E0D21"/>
    <w:p w14:paraId="45398C45" w14:textId="3589062F" w:rsidR="00092937" w:rsidRDefault="00092937" w:rsidP="009E0D21">
      <w:r>
        <w:t>A motion was made by Kim Tate, with a second by John Howard to post the Clinical Coordinator position internally for 5 days. Roll Call: Dr. Monica Heinzman, John Howard, Jessica Rodriguex, Scott Taaka, Dr. Lincoln Woodrome, Kim Tate, Chance Klebba. All Ayes, motion carried.</w:t>
      </w:r>
    </w:p>
    <w:p w14:paraId="5BDEA397" w14:textId="77777777" w:rsidR="00092937" w:rsidRDefault="00092937" w:rsidP="009E0D21"/>
    <w:p w14:paraId="5BF7C10C" w14:textId="55C08BE1" w:rsidR="00092937" w:rsidRPr="0049375F" w:rsidRDefault="00092937" w:rsidP="009E0D21">
      <w:pPr>
        <w:rPr>
          <w:u w:val="single"/>
        </w:rPr>
      </w:pPr>
      <w:r w:rsidRPr="0049375F">
        <w:rPr>
          <w:u w:val="single"/>
        </w:rPr>
        <w:t>Adjournment:</w:t>
      </w:r>
    </w:p>
    <w:p w14:paraId="1C623FF7" w14:textId="535BDABC" w:rsidR="00092937" w:rsidRDefault="00092937" w:rsidP="009E0D21">
      <w:r>
        <w:t xml:space="preserve">A motion was made by Scott Taaka to adjourn the May 26th, 2026, Board of Health Meeting at 7:11 pm with a second motion by Chance Klebba. All in favor, motion carried. </w:t>
      </w:r>
    </w:p>
    <w:p w14:paraId="75DD451E" w14:textId="77777777" w:rsidR="0049375F" w:rsidRDefault="0049375F" w:rsidP="009E0D21"/>
    <w:p w14:paraId="6731F263" w14:textId="77777777" w:rsidR="0049375F" w:rsidRDefault="0049375F" w:rsidP="009E0D21"/>
    <w:p w14:paraId="045D2247" w14:textId="77777777" w:rsidR="0049375F" w:rsidRDefault="0049375F" w:rsidP="009E0D21"/>
    <w:p w14:paraId="787318AF" w14:textId="77777777" w:rsidR="0049375F" w:rsidRDefault="0049375F" w:rsidP="009E0D21"/>
    <w:p w14:paraId="3C425895" w14:textId="7D293E7A" w:rsidR="0049375F" w:rsidRDefault="0049375F" w:rsidP="009E0D21">
      <w:r>
        <w:t>______________________________________________________________</w:t>
      </w:r>
      <w:r>
        <w:tab/>
      </w:r>
      <w:r>
        <w:tab/>
        <w:t>____________________</w:t>
      </w:r>
    </w:p>
    <w:p w14:paraId="10EEC38A" w14:textId="45ED74EB" w:rsidR="0049375F" w:rsidRPr="0049375F" w:rsidRDefault="0049375F" w:rsidP="009E0D21">
      <w:pPr>
        <w:rPr>
          <w:sz w:val="18"/>
          <w:szCs w:val="18"/>
        </w:rPr>
      </w:pPr>
      <w:r w:rsidRPr="0049375F">
        <w:rPr>
          <w:sz w:val="18"/>
          <w:szCs w:val="18"/>
        </w:rPr>
        <w:t>Board of Health President or Designee's Signature</w:t>
      </w:r>
      <w:r w:rsidRPr="0049375F">
        <w:rPr>
          <w:sz w:val="18"/>
          <w:szCs w:val="18"/>
        </w:rPr>
        <w:tab/>
      </w:r>
      <w:r w:rsidRPr="0049375F">
        <w:rPr>
          <w:sz w:val="18"/>
          <w:szCs w:val="18"/>
        </w:rPr>
        <w:tab/>
      </w:r>
      <w:r w:rsidRPr="0049375F">
        <w:rPr>
          <w:sz w:val="18"/>
          <w:szCs w:val="18"/>
        </w:rPr>
        <w:tab/>
      </w:r>
      <w:r w:rsidRPr="0049375F">
        <w:rPr>
          <w:sz w:val="18"/>
          <w:szCs w:val="18"/>
        </w:rPr>
        <w:tab/>
      </w:r>
      <w:r>
        <w:rPr>
          <w:sz w:val="18"/>
          <w:szCs w:val="18"/>
        </w:rPr>
        <w:t xml:space="preserve">                    </w:t>
      </w:r>
      <w:r w:rsidRPr="0049375F">
        <w:rPr>
          <w:sz w:val="18"/>
          <w:szCs w:val="18"/>
        </w:rPr>
        <w:t>Date</w:t>
      </w:r>
    </w:p>
    <w:p w14:paraId="067ECA34" w14:textId="77777777" w:rsidR="0049375F" w:rsidRPr="0049375F" w:rsidRDefault="0049375F" w:rsidP="00092937">
      <w:pPr>
        <w:rPr>
          <w:sz w:val="18"/>
          <w:szCs w:val="18"/>
        </w:rPr>
      </w:pPr>
    </w:p>
    <w:p w14:paraId="05841453" w14:textId="77777777" w:rsidR="00092937" w:rsidRPr="0049375F" w:rsidRDefault="00092937" w:rsidP="005E771B">
      <w:pPr>
        <w:rPr>
          <w:sz w:val="18"/>
          <w:szCs w:val="18"/>
        </w:rPr>
      </w:pPr>
    </w:p>
    <w:p w14:paraId="6DE756A2" w14:textId="77777777" w:rsidR="00092937" w:rsidRDefault="00092937" w:rsidP="005E771B"/>
    <w:p w14:paraId="3291251D" w14:textId="77777777" w:rsidR="00A559ED" w:rsidRDefault="00A559ED" w:rsidP="005E771B"/>
    <w:p w14:paraId="63B2B80E" w14:textId="34AEF093" w:rsidR="005E771B" w:rsidRDefault="005E771B" w:rsidP="003D1563"/>
    <w:p w14:paraId="77BEAB11" w14:textId="77777777" w:rsidR="003D1563" w:rsidRDefault="003D1563" w:rsidP="003D1563">
      <w:pPr>
        <w:jc w:val="center"/>
      </w:pPr>
    </w:p>
    <w:sectPr w:rsidR="003D1563" w:rsidSect="003D156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63"/>
    <w:rsid w:val="000727F9"/>
    <w:rsid w:val="00092937"/>
    <w:rsid w:val="00123B81"/>
    <w:rsid w:val="002E68F5"/>
    <w:rsid w:val="00371E22"/>
    <w:rsid w:val="003D1563"/>
    <w:rsid w:val="004464EB"/>
    <w:rsid w:val="0049375F"/>
    <w:rsid w:val="005E771B"/>
    <w:rsid w:val="006B09A3"/>
    <w:rsid w:val="00752B60"/>
    <w:rsid w:val="00862457"/>
    <w:rsid w:val="008B0813"/>
    <w:rsid w:val="009833D8"/>
    <w:rsid w:val="009E0D21"/>
    <w:rsid w:val="00A20B1A"/>
    <w:rsid w:val="00A559ED"/>
    <w:rsid w:val="00AC6B87"/>
    <w:rsid w:val="00BE06D1"/>
    <w:rsid w:val="00F1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C2E8"/>
  <w15:chartTrackingRefBased/>
  <w15:docId w15:val="{F198D595-B1B1-46E0-A50A-49F7A284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5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5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5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5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563"/>
    <w:rPr>
      <w:rFonts w:eastAsiaTheme="majorEastAsia" w:cstheme="majorBidi"/>
      <w:color w:val="272727" w:themeColor="text1" w:themeTint="D8"/>
    </w:rPr>
  </w:style>
  <w:style w:type="paragraph" w:styleId="Title">
    <w:name w:val="Title"/>
    <w:basedOn w:val="Normal"/>
    <w:next w:val="Normal"/>
    <w:link w:val="TitleChar"/>
    <w:uiPriority w:val="10"/>
    <w:qFormat/>
    <w:rsid w:val="003D15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5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5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1563"/>
    <w:rPr>
      <w:i/>
      <w:iCs/>
      <w:color w:val="404040" w:themeColor="text1" w:themeTint="BF"/>
    </w:rPr>
  </w:style>
  <w:style w:type="paragraph" w:styleId="ListParagraph">
    <w:name w:val="List Paragraph"/>
    <w:basedOn w:val="Normal"/>
    <w:uiPriority w:val="34"/>
    <w:qFormat/>
    <w:rsid w:val="003D1563"/>
    <w:pPr>
      <w:ind w:left="720"/>
      <w:contextualSpacing/>
    </w:pPr>
  </w:style>
  <w:style w:type="character" w:styleId="IntenseEmphasis">
    <w:name w:val="Intense Emphasis"/>
    <w:basedOn w:val="DefaultParagraphFont"/>
    <w:uiPriority w:val="21"/>
    <w:qFormat/>
    <w:rsid w:val="003D1563"/>
    <w:rPr>
      <w:i/>
      <w:iCs/>
      <w:color w:val="0F4761" w:themeColor="accent1" w:themeShade="BF"/>
    </w:rPr>
  </w:style>
  <w:style w:type="paragraph" w:styleId="IntenseQuote">
    <w:name w:val="Intense Quote"/>
    <w:basedOn w:val="Normal"/>
    <w:next w:val="Normal"/>
    <w:link w:val="IntenseQuoteChar"/>
    <w:uiPriority w:val="30"/>
    <w:qFormat/>
    <w:rsid w:val="003D1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563"/>
    <w:rPr>
      <w:i/>
      <w:iCs/>
      <w:color w:val="0F4761" w:themeColor="accent1" w:themeShade="BF"/>
    </w:rPr>
  </w:style>
  <w:style w:type="character" w:styleId="IntenseReference">
    <w:name w:val="Intense Reference"/>
    <w:basedOn w:val="DefaultParagraphFont"/>
    <w:uiPriority w:val="32"/>
    <w:qFormat/>
    <w:rsid w:val="003D15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7</cp:revision>
  <dcterms:created xsi:type="dcterms:W3CDTF">2026-06-01T13:22:00Z</dcterms:created>
  <dcterms:modified xsi:type="dcterms:W3CDTF">2026-06-01T18:28:00Z</dcterms:modified>
</cp:coreProperties>
</file>